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E6920" w:rsidR="006A5E5B" w:rsidRDefault="00917194" w14:paraId="7c3f3cc" w14:textId="7c3f3cc">
      <w:pPr>
        <w15:collapsed w:val="false"/>
        <w:rPr>
          <w:rFonts w:ascii="Arial" w:hAnsi="Arial" w:cs="Arial"/>
        </w:rPr>
      </w:pPr>
      <w:bookmarkStart w:name="_GoBack" w:id="0"/>
      <w:bookmarkEnd w:id="0"/>
      <w:r w:rsidRPr="002E6920">
        <w:rPr>
          <w:rFonts w:ascii="Arial" w:hAnsi="Arial" w:cs="Arial"/>
        </w:rPr>
        <w:t>REPUBLIKA HRVATSKA</w:t>
      </w:r>
    </w:p>
    <w:p w:rsidRPr="002E6920" w:rsidR="00E00B46" w:rsidRDefault="00917194">
      <w:pPr>
        <w:rPr>
          <w:rFonts w:ascii="Arial" w:hAnsi="Arial" w:cs="Arial"/>
        </w:rPr>
      </w:pPr>
      <w:r w:rsidRPr="002E6920">
        <w:rPr>
          <w:rFonts w:ascii="Arial" w:hAnsi="Arial" w:cs="Arial"/>
        </w:rPr>
        <w:t>TRG</w:t>
      </w:r>
      <w:r w:rsidRPr="002E6920" w:rsidR="00471A6A">
        <w:rPr>
          <w:rFonts w:ascii="Arial" w:hAnsi="Arial" w:cs="Arial"/>
        </w:rPr>
        <w:t>O</w:t>
      </w:r>
      <w:r w:rsidRPr="002E6920">
        <w:rPr>
          <w:rFonts w:ascii="Arial" w:hAnsi="Arial" w:cs="Arial"/>
        </w:rPr>
        <w:t xml:space="preserve">VAČKI SUD U PAZINU                   </w:t>
      </w:r>
      <w:r w:rsidRPr="002E6920" w:rsidR="00636C78">
        <w:rPr>
          <w:rFonts w:ascii="Arial" w:hAnsi="Arial" w:cs="Arial"/>
        </w:rPr>
        <w:t xml:space="preserve">                          </w:t>
      </w:r>
      <w:r w:rsidRPr="002E6920" w:rsidR="00670817">
        <w:rPr>
          <w:rFonts w:ascii="Arial" w:hAnsi="Arial" w:cs="Arial"/>
        </w:rPr>
        <w:tab/>
      </w:r>
      <w:r w:rsidRPr="002E6920" w:rsidR="00DA2CB1">
        <w:rPr>
          <w:rFonts w:ascii="Arial" w:hAnsi="Arial" w:cs="Arial"/>
        </w:rPr>
        <w:t xml:space="preserve"> </w:t>
      </w:r>
    </w:p>
    <w:p w:rsidRPr="002E6920" w:rsidR="00E00B46" w:rsidRDefault="00E00B46">
      <w:pPr>
        <w:rPr>
          <w:rFonts w:ascii="Arial" w:hAnsi="Arial" w:cs="Arial"/>
        </w:rPr>
      </w:pPr>
    </w:p>
    <w:p w:rsidRPr="002E6920" w:rsidR="00E00B46" w:rsidRDefault="00E00B46">
      <w:pPr>
        <w:rPr>
          <w:rFonts w:ascii="Arial" w:hAnsi="Arial" w:cs="Arial"/>
        </w:rPr>
      </w:pPr>
    </w:p>
    <w:p w:rsidRPr="002E6920" w:rsidR="00E00B46" w:rsidRDefault="00E00B46">
      <w:pPr>
        <w:rPr>
          <w:rFonts w:ascii="Arial" w:hAnsi="Arial" w:cs="Arial"/>
        </w:rPr>
      </w:pPr>
    </w:p>
    <w:p w:rsidRPr="002E6920" w:rsidR="00917194" w:rsidP="00E00B46" w:rsidRDefault="00DA2CB1">
      <w:pPr>
        <w:jc w:val="right"/>
        <w:rPr>
          <w:rFonts w:ascii="Arial" w:hAnsi="Arial" w:cs="Arial"/>
        </w:rPr>
      </w:pPr>
      <w:r w:rsidRPr="002E6920">
        <w:rPr>
          <w:rFonts w:ascii="Arial" w:hAnsi="Arial" w:cs="Arial"/>
        </w:rPr>
        <w:t>1</w:t>
      </w:r>
      <w:r w:rsidRPr="002E6920" w:rsidR="00917194">
        <w:rPr>
          <w:rFonts w:ascii="Arial" w:hAnsi="Arial" w:cs="Arial"/>
        </w:rPr>
        <w:t xml:space="preserve"> St-</w:t>
      </w:r>
      <w:r w:rsidRPr="002E6920" w:rsidR="0077223F">
        <w:rPr>
          <w:rFonts w:ascii="Arial" w:hAnsi="Arial" w:cs="Arial"/>
        </w:rPr>
        <w:t>1108/2016-151</w:t>
      </w:r>
    </w:p>
    <w:p w:rsidRPr="002E6920" w:rsidR="00917194" w:rsidP="00917194" w:rsidRDefault="00917194">
      <w:pPr>
        <w:jc w:val="center"/>
        <w:rPr>
          <w:rFonts w:ascii="Arial" w:hAnsi="Arial" w:cs="Arial"/>
        </w:rPr>
      </w:pPr>
      <w:r w:rsidRPr="002E6920">
        <w:rPr>
          <w:rFonts w:ascii="Arial" w:hAnsi="Arial" w:cs="Arial"/>
        </w:rPr>
        <w:t>ZAPISNIK</w:t>
      </w:r>
    </w:p>
    <w:p w:rsidRPr="002E6920" w:rsidR="00917194" w:rsidP="00917194" w:rsidRDefault="00917194">
      <w:pPr>
        <w:jc w:val="center"/>
        <w:rPr>
          <w:rFonts w:ascii="Arial" w:hAnsi="Arial" w:cs="Arial"/>
        </w:rPr>
      </w:pPr>
      <w:r w:rsidRPr="002E6920">
        <w:rPr>
          <w:rFonts w:ascii="Arial" w:hAnsi="Arial" w:cs="Arial"/>
        </w:rPr>
        <w:t>(ispitno ročište</w:t>
      </w:r>
      <w:r w:rsidRPr="002E6920" w:rsidR="00FF47E8">
        <w:rPr>
          <w:rFonts w:ascii="Arial" w:hAnsi="Arial" w:cs="Arial"/>
        </w:rPr>
        <w:t>-niži isplatni red</w:t>
      </w:r>
      <w:r w:rsidRPr="002E6920">
        <w:rPr>
          <w:rFonts w:ascii="Arial" w:hAnsi="Arial" w:cs="Arial"/>
        </w:rPr>
        <w:t>)</w:t>
      </w:r>
    </w:p>
    <w:p w:rsidRPr="002E6920" w:rsidR="00917194" w:rsidP="00917194" w:rsidRDefault="00917194">
      <w:pPr>
        <w:jc w:val="center"/>
        <w:rPr>
          <w:rFonts w:ascii="Arial" w:hAnsi="Arial" w:cs="Arial"/>
        </w:rPr>
      </w:pPr>
    </w:p>
    <w:p w:rsidRPr="002E6920" w:rsidR="00917194" w:rsidP="00917194" w:rsidRDefault="001F40C9">
      <w:pPr>
        <w:jc w:val="center"/>
        <w:rPr>
          <w:rFonts w:ascii="Arial" w:hAnsi="Arial" w:cs="Arial"/>
        </w:rPr>
      </w:pPr>
      <w:r w:rsidRPr="002E6920">
        <w:rPr>
          <w:rFonts w:ascii="Arial" w:hAnsi="Arial" w:cs="Arial"/>
        </w:rPr>
        <w:t>o</w:t>
      </w:r>
      <w:r w:rsidRPr="002E6920" w:rsidR="00250C34">
        <w:rPr>
          <w:rFonts w:ascii="Arial" w:hAnsi="Arial" w:cs="Arial"/>
        </w:rPr>
        <w:t>držano</w:t>
      </w:r>
      <w:r w:rsidRPr="002E6920" w:rsidR="00917194">
        <w:rPr>
          <w:rFonts w:ascii="Arial" w:hAnsi="Arial" w:cs="Arial"/>
        </w:rPr>
        <w:t xml:space="preserve"> </w:t>
      </w:r>
      <w:r w:rsidRPr="002E6920" w:rsidR="00152E21">
        <w:rPr>
          <w:rFonts w:ascii="Arial" w:hAnsi="Arial" w:cs="Arial"/>
        </w:rPr>
        <w:t>1</w:t>
      </w:r>
      <w:r w:rsidRPr="002E6920" w:rsidR="0093325E">
        <w:rPr>
          <w:rFonts w:ascii="Arial" w:hAnsi="Arial" w:cs="Arial"/>
        </w:rPr>
        <w:t>5</w:t>
      </w:r>
      <w:r w:rsidRPr="002E6920" w:rsidR="00152E21">
        <w:rPr>
          <w:rFonts w:ascii="Arial" w:hAnsi="Arial" w:cs="Arial"/>
        </w:rPr>
        <w:t xml:space="preserve">. </w:t>
      </w:r>
      <w:r w:rsidRPr="002E6920" w:rsidR="0093325E">
        <w:rPr>
          <w:rFonts w:ascii="Arial" w:hAnsi="Arial" w:cs="Arial"/>
        </w:rPr>
        <w:t xml:space="preserve">prosinca </w:t>
      </w:r>
      <w:r w:rsidRPr="002E6920" w:rsidR="004E4FCE">
        <w:rPr>
          <w:rFonts w:ascii="Arial" w:hAnsi="Arial" w:cs="Arial"/>
        </w:rPr>
        <w:t>2022</w:t>
      </w:r>
      <w:r w:rsidRPr="002E6920" w:rsidR="00BB42DC">
        <w:rPr>
          <w:rFonts w:ascii="Arial" w:hAnsi="Arial" w:cs="Arial"/>
        </w:rPr>
        <w:t>.</w:t>
      </w:r>
      <w:r w:rsidRPr="002E6920" w:rsidR="00917194">
        <w:rPr>
          <w:rFonts w:ascii="Arial" w:hAnsi="Arial" w:cs="Arial"/>
        </w:rPr>
        <w:t xml:space="preserve"> na Trgovačkom sudu u Pazinu, </w:t>
      </w:r>
    </w:p>
    <w:p w:rsidRPr="002E6920" w:rsidR="007502E5" w:rsidP="00E01544" w:rsidRDefault="00E01544">
      <w:pPr>
        <w:jc w:val="center"/>
        <w:rPr>
          <w:rFonts w:ascii="Arial" w:hAnsi="Arial" w:cs="Arial"/>
        </w:rPr>
      </w:pPr>
      <w:r w:rsidRPr="002E6920">
        <w:rPr>
          <w:rFonts w:ascii="Arial" w:hAnsi="Arial" w:cs="Arial"/>
        </w:rPr>
        <w:t xml:space="preserve">radi provedbe naknade diobe nad dužnikom </w:t>
      </w:r>
      <w:r w:rsidRPr="002E6920" w:rsidR="0077223F">
        <w:rPr>
          <w:rFonts w:ascii="Arial" w:hAnsi="Arial" w:cs="Arial"/>
        </w:rPr>
        <w:t>Stečajna masa iza M.B.M. d.o.o. u stečaju, OIB 39645082885, Stari trg 7, Pazin</w:t>
      </w:r>
    </w:p>
    <w:p w:rsidRPr="002E6920" w:rsidR="00E00B46" w:rsidP="00917194" w:rsidRDefault="00E00B46">
      <w:pPr>
        <w:jc w:val="center"/>
        <w:rPr>
          <w:rFonts w:ascii="Arial" w:hAnsi="Arial" w:cs="Arial"/>
        </w:rPr>
      </w:pPr>
    </w:p>
    <w:p w:rsidRPr="002E6920" w:rsidR="00917194" w:rsidP="00917194" w:rsidRDefault="00917194">
      <w:pPr>
        <w:jc w:val="both"/>
        <w:rPr>
          <w:rFonts w:ascii="Arial" w:hAnsi="Arial" w:cs="Arial"/>
        </w:rPr>
      </w:pPr>
      <w:r w:rsidRPr="002E6920">
        <w:rPr>
          <w:rFonts w:ascii="Arial" w:hAnsi="Arial" w:cs="Arial"/>
        </w:rPr>
        <w:t>OD SUDA NAZOČNI:</w:t>
      </w:r>
    </w:p>
    <w:p w:rsidRPr="002E6920" w:rsidR="00917194" w:rsidP="00917194" w:rsidRDefault="00917194">
      <w:pPr>
        <w:jc w:val="both"/>
        <w:rPr>
          <w:rFonts w:ascii="Arial" w:hAnsi="Arial" w:cs="Arial"/>
        </w:rPr>
      </w:pPr>
      <w:r w:rsidRPr="002E6920">
        <w:rPr>
          <w:rFonts w:ascii="Arial" w:hAnsi="Arial" w:cs="Arial"/>
        </w:rPr>
        <w:t>Damir Rabar, stečajni sudac</w:t>
      </w:r>
    </w:p>
    <w:p w:rsidRPr="002E6920" w:rsidR="00917194" w:rsidP="00917194" w:rsidRDefault="00784927">
      <w:pPr>
        <w:jc w:val="both"/>
        <w:rPr>
          <w:rFonts w:ascii="Arial" w:hAnsi="Arial" w:cs="Arial"/>
        </w:rPr>
      </w:pPr>
      <w:r w:rsidRPr="002E6920">
        <w:rPr>
          <w:rFonts w:ascii="Arial" w:hAnsi="Arial" w:cs="Arial"/>
        </w:rPr>
        <w:t>Sanja Prodan</w:t>
      </w:r>
      <w:r w:rsidRPr="002E6920" w:rsidR="00917194">
        <w:rPr>
          <w:rFonts w:ascii="Arial" w:hAnsi="Arial" w:cs="Arial"/>
        </w:rPr>
        <w:t>, zapisničar</w:t>
      </w:r>
      <w:r w:rsidRPr="002E6920" w:rsidR="004E4FCE">
        <w:rPr>
          <w:rFonts w:ascii="Arial" w:hAnsi="Arial" w:cs="Arial"/>
        </w:rPr>
        <w:t>ka</w:t>
      </w:r>
    </w:p>
    <w:p w:rsidRPr="002E6920" w:rsidR="00C22BBB" w:rsidP="00917194" w:rsidRDefault="00C22BBB">
      <w:pPr>
        <w:jc w:val="both"/>
        <w:rPr>
          <w:rFonts w:ascii="Arial" w:hAnsi="Arial" w:cs="Arial"/>
        </w:rPr>
      </w:pPr>
    </w:p>
    <w:p w:rsidRPr="002E6920" w:rsidR="00E01544" w:rsidP="00E01544" w:rsidRDefault="001226A0">
      <w:pPr>
        <w:spacing w:line="240" w:lineRule="atLeast"/>
        <w:jc w:val="both"/>
        <w:rPr>
          <w:rFonts w:ascii="Arial" w:hAnsi="Arial" w:cs="Arial"/>
        </w:rPr>
      </w:pPr>
      <w:r w:rsidRPr="002E6920">
        <w:rPr>
          <w:rFonts w:ascii="Arial" w:hAnsi="Arial" w:cs="Arial"/>
        </w:rPr>
        <w:t xml:space="preserve">Početak </w:t>
      </w:r>
      <w:r w:rsidRPr="002E6920" w:rsidR="0077223F">
        <w:rPr>
          <w:rFonts w:ascii="Arial" w:hAnsi="Arial" w:cs="Arial"/>
        </w:rPr>
        <w:t>10,00</w:t>
      </w:r>
      <w:r w:rsidRPr="002E6920" w:rsidR="00832EC7">
        <w:rPr>
          <w:rFonts w:ascii="Arial" w:hAnsi="Arial" w:cs="Arial"/>
        </w:rPr>
        <w:t xml:space="preserve"> sati</w:t>
      </w:r>
      <w:r w:rsidRPr="002E6920" w:rsidR="00E01544">
        <w:rPr>
          <w:rFonts w:ascii="Arial" w:hAnsi="Arial" w:cs="Arial"/>
        </w:rPr>
        <w:t>. Ročište je javno.</w:t>
      </w:r>
    </w:p>
    <w:p w:rsidRPr="002E6920" w:rsidR="002658E3" w:rsidP="00E01544" w:rsidRDefault="002658E3">
      <w:pPr>
        <w:spacing w:line="240" w:lineRule="atLeast"/>
        <w:jc w:val="both"/>
        <w:rPr>
          <w:rFonts w:ascii="Arial" w:hAnsi="Arial" w:cs="Arial"/>
        </w:rPr>
      </w:pPr>
    </w:p>
    <w:p w:rsidRPr="002E6920" w:rsidR="00477FF1" w:rsidP="00477FF1" w:rsidRDefault="00477FF1">
      <w:pPr>
        <w:contextualSpacing/>
        <w:jc w:val="both"/>
        <w:rPr>
          <w:rFonts w:ascii="Arial" w:hAnsi="Arial" w:cs="Arial"/>
        </w:rPr>
      </w:pPr>
      <w:r w:rsidRPr="002E6920">
        <w:rPr>
          <w:rFonts w:ascii="Arial" w:hAnsi="Arial" w:cs="Arial"/>
        </w:rPr>
        <w:t>Utvrđuje se da su nazočne stranke:</w:t>
      </w:r>
    </w:p>
    <w:p w:rsidRPr="002E6920" w:rsidR="00477FF1" w:rsidP="0093325E" w:rsidRDefault="0077223F">
      <w:pPr>
        <w:pStyle w:val="Odlomakpopisa"/>
        <w:numPr>
          <w:ilvl w:val="0"/>
          <w:numId w:val="6"/>
        </w:numPr>
        <w:jc w:val="both"/>
        <w:rPr>
          <w:rFonts w:ascii="Arial" w:hAnsi="Arial" w:cs="Arial"/>
        </w:rPr>
      </w:pPr>
      <w:r w:rsidRPr="002E6920">
        <w:rPr>
          <w:rFonts w:ascii="Arial" w:hAnsi="Arial" w:cs="Arial"/>
        </w:rPr>
        <w:t>Kristijan Mijandrušić</w:t>
      </w:r>
      <w:r w:rsidRPr="002E6920" w:rsidR="0093325E">
        <w:rPr>
          <w:rFonts w:ascii="Arial" w:hAnsi="Arial" w:cs="Arial"/>
        </w:rPr>
        <w:t>, stečajni upravitelj</w:t>
      </w:r>
      <w:r w:rsidRPr="002E6920" w:rsidR="00477FF1">
        <w:rPr>
          <w:rFonts w:ascii="Arial" w:hAnsi="Arial" w:cs="Arial"/>
        </w:rPr>
        <w:t>,</w:t>
      </w:r>
    </w:p>
    <w:p w:rsidRPr="002E6920" w:rsidR="0093325E" w:rsidP="0093325E" w:rsidRDefault="002E6920">
      <w:pPr>
        <w:pStyle w:val="Odlomakpopisa"/>
        <w:numPr>
          <w:ilvl w:val="0"/>
          <w:numId w:val="6"/>
        </w:numPr>
        <w:jc w:val="both"/>
        <w:rPr>
          <w:rFonts w:ascii="Arial" w:hAnsi="Arial" w:cs="Arial"/>
        </w:rPr>
      </w:pPr>
      <w:r w:rsidRPr="002E6920">
        <w:rPr>
          <w:rFonts w:ascii="Arial" w:hAnsi="Arial" w:cs="Arial"/>
        </w:rPr>
        <w:t>za vjerovnika RH – Dunja Kalčić, viša državno-odvjetnička savjetnica u ŽDO u Puli</w:t>
      </w:r>
    </w:p>
    <w:p w:rsidRPr="002E6920" w:rsidR="002E6920" w:rsidP="0093325E" w:rsidRDefault="002E6920">
      <w:pPr>
        <w:pStyle w:val="Odlomakpopisa"/>
        <w:numPr>
          <w:ilvl w:val="0"/>
          <w:numId w:val="6"/>
        </w:numPr>
        <w:jc w:val="both"/>
        <w:rPr>
          <w:rFonts w:ascii="Arial" w:hAnsi="Arial" w:cs="Arial"/>
        </w:rPr>
      </w:pPr>
      <w:r w:rsidRPr="002E6920">
        <w:rPr>
          <w:rFonts w:ascii="Arial" w:hAnsi="Arial" w:cs="Arial"/>
        </w:rPr>
        <w:t xml:space="preserve">za vjerovnike Milana Buršića i Ivana Buršića – punomoćnik Stelio Lapić </w:t>
      </w:r>
    </w:p>
    <w:p w:rsidRPr="002E6920" w:rsidR="00152E21" w:rsidP="00152E21" w:rsidRDefault="00152E21">
      <w:pPr>
        <w:jc w:val="both"/>
        <w:rPr>
          <w:rFonts w:ascii="Arial" w:hAnsi="Arial" w:cs="Arial"/>
        </w:rPr>
      </w:pPr>
    </w:p>
    <w:p w:rsidRPr="002E6920" w:rsidR="00152E21" w:rsidP="00152E21" w:rsidRDefault="00152E21">
      <w:pPr>
        <w:ind w:firstLine="720"/>
        <w:jc w:val="both"/>
        <w:rPr>
          <w:rFonts w:ascii="Arial" w:hAnsi="Arial" w:cs="Arial"/>
        </w:rPr>
      </w:pPr>
      <w:r w:rsidRPr="002E6920">
        <w:rPr>
          <w:rFonts w:ascii="Arial" w:hAnsi="Arial" w:cs="Arial"/>
        </w:rPr>
        <w:t xml:space="preserve">Stečajni sudac otvara raspravu i objavljuje da je predmet današnjeg ročišta ispitivanje naknadno prijavljenih tražbina, prema iznosima i redu kako su unesene </w:t>
      </w:r>
      <w:r w:rsidRPr="002E6920" w:rsidR="0093325E">
        <w:rPr>
          <w:rFonts w:ascii="Arial" w:hAnsi="Arial" w:cs="Arial"/>
        </w:rPr>
        <w:t>u tablicu koju je sudu dostavio</w:t>
      </w:r>
      <w:r w:rsidRPr="002E6920">
        <w:rPr>
          <w:rFonts w:ascii="Arial" w:hAnsi="Arial" w:cs="Arial"/>
        </w:rPr>
        <w:t xml:space="preserve"> stečajn</w:t>
      </w:r>
      <w:r w:rsidRPr="002E6920" w:rsidR="0093325E">
        <w:rPr>
          <w:rFonts w:ascii="Arial" w:hAnsi="Arial" w:cs="Arial"/>
        </w:rPr>
        <w:t>i</w:t>
      </w:r>
      <w:r w:rsidRPr="002E6920">
        <w:rPr>
          <w:rFonts w:ascii="Arial" w:hAnsi="Arial" w:cs="Arial"/>
        </w:rPr>
        <w:t xml:space="preserve"> upravitelj.</w:t>
      </w:r>
    </w:p>
    <w:p w:rsidRPr="002E6920" w:rsidR="00152E21" w:rsidP="00152E21" w:rsidRDefault="00152E21">
      <w:pPr>
        <w:ind w:firstLine="720"/>
        <w:jc w:val="both"/>
        <w:rPr>
          <w:rFonts w:ascii="Arial" w:hAnsi="Arial" w:cs="Arial"/>
        </w:rPr>
      </w:pPr>
    </w:p>
    <w:p w:rsidRPr="002E6920" w:rsidR="00152E21" w:rsidP="00152E21" w:rsidRDefault="00152E21">
      <w:pPr>
        <w:ind w:firstLine="720"/>
        <w:jc w:val="both"/>
        <w:rPr>
          <w:rFonts w:ascii="Arial" w:hAnsi="Arial" w:cs="Arial"/>
        </w:rPr>
      </w:pPr>
      <w:r w:rsidRPr="002E6920">
        <w:rPr>
          <w:rFonts w:ascii="Arial" w:hAnsi="Arial" w:cs="Arial"/>
        </w:rPr>
        <w:t xml:space="preserve">Stečajni sudac upozorava vjerovnike čije će tražbine biti utvrđene na današnjem ročištu, da o tome neće biti posebno obaviješteni. Oni mogu na svoj trošak tražiti da im se izda ovjerovljeni izvadak rješenja </w:t>
      </w:r>
      <w:r w:rsidRPr="002E6920">
        <w:rPr>
          <w:rFonts w:ascii="Arial" w:hAnsi="Arial" w:cs="Arial"/>
          <w:bCs/>
        </w:rPr>
        <w:t>(čl. 265. st. 4. SZ</w:t>
      </w:r>
      <w:r w:rsidRPr="002E6920">
        <w:rPr>
          <w:rFonts w:ascii="Arial" w:hAnsi="Arial" w:cs="Arial"/>
        </w:rPr>
        <w:t>).</w:t>
      </w:r>
    </w:p>
    <w:p w:rsidRPr="002E6920" w:rsidR="00152E21" w:rsidP="00152E21" w:rsidRDefault="00152E21">
      <w:pPr>
        <w:ind w:firstLine="720"/>
        <w:jc w:val="both"/>
        <w:rPr>
          <w:rFonts w:ascii="Arial" w:hAnsi="Arial" w:cs="Arial"/>
        </w:rPr>
      </w:pPr>
    </w:p>
    <w:p w:rsidRPr="002E6920" w:rsidR="00152E21" w:rsidP="00152E21" w:rsidRDefault="00152E21">
      <w:pPr>
        <w:ind w:firstLine="720"/>
        <w:jc w:val="both"/>
        <w:rPr>
          <w:rFonts w:ascii="Arial" w:hAnsi="Arial" w:cs="Arial"/>
        </w:rPr>
      </w:pPr>
      <w:r w:rsidRPr="002E6920">
        <w:rPr>
          <w:rFonts w:ascii="Arial" w:hAnsi="Arial" w:cs="Arial"/>
        </w:rPr>
        <w:t xml:space="preserve">Tražbine koje su osporili stečajni upravitelj, dužnik pojedinac ili koji od stečajnih vjerovnika moraju se posebno raspraviti. Razlučna prava nisu predmet ispitivanja </w:t>
      </w:r>
      <w:r w:rsidRPr="002E6920">
        <w:rPr>
          <w:rFonts w:ascii="Arial" w:hAnsi="Arial" w:cs="Arial"/>
          <w:bCs/>
        </w:rPr>
        <w:t>(čl. 260. st.</w:t>
      </w:r>
      <w:r w:rsidRPr="002E6920">
        <w:rPr>
          <w:rFonts w:ascii="Arial" w:hAnsi="Arial" w:cs="Arial"/>
        </w:rPr>
        <w:t xml:space="preserve"> </w:t>
      </w:r>
      <w:r w:rsidRPr="002E6920">
        <w:rPr>
          <w:rFonts w:ascii="Arial" w:hAnsi="Arial" w:cs="Arial"/>
          <w:bCs/>
        </w:rPr>
        <w:t>3. i 4. SZ)</w:t>
      </w:r>
      <w:r w:rsidRPr="002E6920">
        <w:rPr>
          <w:rFonts w:ascii="Arial" w:hAnsi="Arial" w:cs="Arial"/>
        </w:rPr>
        <w:t>.</w:t>
      </w:r>
    </w:p>
    <w:p w:rsidRPr="002E6920" w:rsidR="00152E21" w:rsidP="00152E21" w:rsidRDefault="00152E21">
      <w:pPr>
        <w:ind w:firstLine="720"/>
        <w:jc w:val="both"/>
        <w:rPr>
          <w:rFonts w:ascii="Arial" w:hAnsi="Arial" w:cs="Arial"/>
        </w:rPr>
      </w:pPr>
    </w:p>
    <w:p w:rsidRPr="002E6920" w:rsidR="00152E21" w:rsidP="00152E21" w:rsidRDefault="0093325E">
      <w:pPr>
        <w:ind w:firstLine="720"/>
        <w:jc w:val="both"/>
        <w:rPr>
          <w:rFonts w:ascii="Arial" w:hAnsi="Arial" w:cs="Arial"/>
          <w:bCs/>
        </w:rPr>
      </w:pPr>
      <w:r w:rsidRPr="002E6920">
        <w:rPr>
          <w:rFonts w:ascii="Arial" w:hAnsi="Arial" w:cs="Arial"/>
        </w:rPr>
        <w:t>Stečajni sudac ukazuje stečajnom upravitelju</w:t>
      </w:r>
      <w:r w:rsidRPr="002E6920" w:rsidR="00152E21">
        <w:rPr>
          <w:rFonts w:ascii="Arial" w:hAnsi="Arial" w:cs="Arial"/>
        </w:rPr>
        <w:t xml:space="preserve"> na </w:t>
      </w:r>
      <w:r w:rsidRPr="002E6920">
        <w:rPr>
          <w:rFonts w:ascii="Arial" w:hAnsi="Arial" w:cs="Arial"/>
        </w:rPr>
        <w:t xml:space="preserve">njegovu </w:t>
      </w:r>
      <w:r w:rsidRPr="002E6920" w:rsidR="00152E21">
        <w:rPr>
          <w:rFonts w:ascii="Arial" w:hAnsi="Arial" w:cs="Arial"/>
        </w:rPr>
        <w:t xml:space="preserve">dužnost da se određeno izjasni priznaje li ili osporava svaku prijavljenu tražbinu, sukladno </w:t>
      </w:r>
      <w:r w:rsidRPr="002E6920" w:rsidR="00152E21">
        <w:rPr>
          <w:rFonts w:ascii="Arial" w:hAnsi="Arial" w:eastAsia="Calibri" w:cs="Arial"/>
        </w:rPr>
        <w:t xml:space="preserve">čl. </w:t>
      </w:r>
      <w:r w:rsidRPr="002E6920" w:rsidR="00152E21">
        <w:rPr>
          <w:rFonts w:ascii="Arial" w:hAnsi="Arial" w:eastAsia="Calibri" w:cs="Arial"/>
          <w:bCs/>
        </w:rPr>
        <w:t>260. st. 2.</w:t>
      </w:r>
      <w:r w:rsidRPr="002E6920" w:rsidR="00152E21">
        <w:rPr>
          <w:rFonts w:ascii="Arial" w:hAnsi="Arial" w:eastAsia="Calibri" w:cs="Arial"/>
        </w:rPr>
        <w:t xml:space="preserve"> Stečajnog</w:t>
      </w:r>
      <w:r w:rsidRPr="002E6920" w:rsidR="00152E21">
        <w:rPr>
          <w:rFonts w:ascii="Arial" w:hAnsi="Arial" w:cs="Arial"/>
        </w:rPr>
        <w:t xml:space="preserve"> zakona </w:t>
      </w:r>
      <w:r w:rsidRPr="002E6920" w:rsidR="00152E21">
        <w:rPr>
          <w:rFonts w:ascii="Arial" w:hAnsi="Arial" w:cs="Arial"/>
          <w:bCs/>
        </w:rPr>
        <w:t>(NN 71/15).</w:t>
      </w:r>
    </w:p>
    <w:p w:rsidRPr="002E6920" w:rsidR="00152E21" w:rsidP="00152E21" w:rsidRDefault="00152E21">
      <w:pPr>
        <w:ind w:firstLine="720"/>
        <w:jc w:val="both"/>
        <w:rPr>
          <w:rFonts w:ascii="Arial" w:hAnsi="Arial" w:cs="Arial"/>
        </w:rPr>
      </w:pPr>
    </w:p>
    <w:p w:rsidRPr="002E6920" w:rsidR="00152E21" w:rsidP="00152E21" w:rsidRDefault="00152E21">
      <w:pPr>
        <w:ind w:firstLine="720"/>
        <w:jc w:val="both"/>
        <w:rPr>
          <w:rFonts w:ascii="Arial" w:hAnsi="Arial" w:cs="Arial"/>
        </w:rPr>
      </w:pPr>
      <w:r w:rsidRPr="002E6920">
        <w:rPr>
          <w:rFonts w:ascii="Arial" w:hAnsi="Arial" w:cs="Arial"/>
        </w:rPr>
        <w:t xml:space="preserve">Utvrđuje se da je poziv vjerovnicima za današnje ispitno ročište javno priopćen i objavljen na e-Oglasnoj ploči sudova od </w:t>
      </w:r>
      <w:r w:rsidRPr="002E6920" w:rsidR="0077223F">
        <w:rPr>
          <w:rFonts w:ascii="Arial" w:hAnsi="Arial" w:cs="Arial"/>
        </w:rPr>
        <w:t>8</w:t>
      </w:r>
      <w:r w:rsidRPr="002E6920">
        <w:rPr>
          <w:rFonts w:ascii="Arial" w:hAnsi="Arial" w:cs="Arial"/>
        </w:rPr>
        <w:t xml:space="preserve">. </w:t>
      </w:r>
      <w:r w:rsidRPr="002E6920" w:rsidR="0093325E">
        <w:rPr>
          <w:rFonts w:ascii="Arial" w:hAnsi="Arial" w:cs="Arial"/>
        </w:rPr>
        <w:t xml:space="preserve">studenog </w:t>
      </w:r>
      <w:r w:rsidRPr="002E6920">
        <w:rPr>
          <w:rFonts w:ascii="Arial" w:hAnsi="Arial" w:cs="Arial"/>
        </w:rPr>
        <w:t xml:space="preserve">2022. Utvrđuje se da </w:t>
      </w:r>
      <w:r w:rsidRPr="002E6920" w:rsidR="0077223F">
        <w:rPr>
          <w:rFonts w:ascii="Arial" w:hAnsi="Arial" w:cs="Arial"/>
        </w:rPr>
        <w:t>su</w:t>
      </w:r>
      <w:r w:rsidRPr="002E6920">
        <w:rPr>
          <w:rFonts w:ascii="Arial" w:hAnsi="Arial" w:cs="Arial"/>
        </w:rPr>
        <w:t xml:space="preserve"> pristigl</w:t>
      </w:r>
      <w:r w:rsidRPr="002E6920" w:rsidR="0077223F">
        <w:rPr>
          <w:rFonts w:ascii="Arial" w:hAnsi="Arial" w:cs="Arial"/>
        </w:rPr>
        <w:t>e</w:t>
      </w:r>
      <w:r w:rsidRPr="002E6920">
        <w:rPr>
          <w:rFonts w:ascii="Arial" w:hAnsi="Arial" w:cs="Arial"/>
        </w:rPr>
        <w:t xml:space="preserve"> </w:t>
      </w:r>
      <w:r w:rsidRPr="002E6920" w:rsidR="0077223F">
        <w:rPr>
          <w:rFonts w:ascii="Arial" w:hAnsi="Arial" w:cs="Arial"/>
        </w:rPr>
        <w:t>3</w:t>
      </w:r>
      <w:r w:rsidRPr="002E6920">
        <w:rPr>
          <w:rFonts w:ascii="Arial" w:hAnsi="Arial" w:cs="Arial"/>
        </w:rPr>
        <w:t xml:space="preserve"> prijav</w:t>
      </w:r>
      <w:r w:rsidRPr="002E6920" w:rsidR="0077223F">
        <w:rPr>
          <w:rFonts w:ascii="Arial" w:hAnsi="Arial" w:cs="Arial"/>
        </w:rPr>
        <w:t>e</w:t>
      </w:r>
      <w:r w:rsidRPr="002E6920">
        <w:rPr>
          <w:rFonts w:ascii="Arial" w:hAnsi="Arial" w:cs="Arial"/>
        </w:rPr>
        <w:t xml:space="preserve"> tražbine.</w:t>
      </w:r>
    </w:p>
    <w:p w:rsidRPr="002E6920" w:rsidR="00152E21" w:rsidP="00152E21" w:rsidRDefault="00152E21">
      <w:pPr>
        <w:jc w:val="both"/>
        <w:rPr>
          <w:rFonts w:ascii="Arial" w:hAnsi="Arial" w:cs="Arial"/>
        </w:rPr>
      </w:pPr>
    </w:p>
    <w:p w:rsidRPr="002E6920" w:rsidR="00477FF1" w:rsidP="00152E21" w:rsidRDefault="00477FF1">
      <w:pPr>
        <w:ind w:firstLine="708"/>
        <w:jc w:val="both"/>
        <w:rPr>
          <w:rFonts w:ascii="Arial" w:hAnsi="Arial" w:cs="Arial"/>
        </w:rPr>
      </w:pPr>
    </w:p>
    <w:p w:rsidRPr="002E6920" w:rsidR="00152E21" w:rsidP="00152E21" w:rsidRDefault="00152E21">
      <w:pPr>
        <w:ind w:firstLine="708"/>
        <w:jc w:val="both"/>
        <w:rPr>
          <w:rFonts w:ascii="Arial" w:hAnsi="Arial" w:cs="Arial"/>
        </w:rPr>
      </w:pPr>
      <w:r w:rsidRPr="002E6920">
        <w:rPr>
          <w:rFonts w:ascii="Arial" w:hAnsi="Arial" w:cs="Arial"/>
        </w:rPr>
        <w:t>Prelazi se na ispitivanje prijavljene tražbine:</w:t>
      </w:r>
    </w:p>
    <w:p w:rsidRPr="002E6920" w:rsidR="00152E21" w:rsidP="0093325E" w:rsidRDefault="00152E21">
      <w:pPr>
        <w:ind w:firstLine="708"/>
        <w:jc w:val="both"/>
        <w:rPr>
          <w:rFonts w:ascii="Arial" w:hAnsi="Arial" w:cs="Arial"/>
        </w:rPr>
      </w:pPr>
      <w:r w:rsidRPr="002E6920">
        <w:rPr>
          <w:rFonts w:ascii="Arial" w:hAnsi="Arial" w:cs="Arial"/>
        </w:rPr>
        <w:t xml:space="preserve">1. </w:t>
      </w:r>
      <w:r w:rsidRPr="002E6920" w:rsidR="0077223F">
        <w:rPr>
          <w:rFonts w:ascii="Arial" w:hAnsi="Arial" w:cs="Arial"/>
        </w:rPr>
        <w:t>Milan Buršić</w:t>
      </w:r>
      <w:r w:rsidRPr="002E6920" w:rsidR="0093325E">
        <w:rPr>
          <w:rFonts w:ascii="Arial" w:hAnsi="Arial" w:cs="Arial"/>
        </w:rPr>
        <w:t xml:space="preserve">, iz </w:t>
      </w:r>
      <w:r w:rsidRPr="002E6920" w:rsidR="0077223F">
        <w:rPr>
          <w:rFonts w:ascii="Arial" w:hAnsi="Arial" w:cs="Arial"/>
        </w:rPr>
        <w:t>Vodnjana,</w:t>
      </w:r>
      <w:r w:rsidRPr="002E6920" w:rsidR="0093325E">
        <w:rPr>
          <w:rFonts w:ascii="Arial" w:hAnsi="Arial" w:cs="Arial"/>
        </w:rPr>
        <w:t xml:space="preserve"> </w:t>
      </w:r>
      <w:r w:rsidRPr="002E6920" w:rsidR="0077223F">
        <w:rPr>
          <w:rFonts w:ascii="Arial" w:hAnsi="Arial" w:cs="Arial"/>
        </w:rPr>
        <w:t>Antonia Smareglie 27</w:t>
      </w:r>
      <w:r w:rsidRPr="002E6920" w:rsidR="0093325E">
        <w:rPr>
          <w:rFonts w:ascii="Arial" w:hAnsi="Arial" w:cs="Arial"/>
        </w:rPr>
        <w:t xml:space="preserve">, OIB: </w:t>
      </w:r>
      <w:r w:rsidRPr="002E6920" w:rsidR="0077223F">
        <w:rPr>
          <w:rFonts w:ascii="Arial" w:hAnsi="Arial" w:cs="Arial"/>
        </w:rPr>
        <w:t>98634230596</w:t>
      </w:r>
      <w:r w:rsidRPr="002E6920" w:rsidR="0093325E">
        <w:rPr>
          <w:rFonts w:ascii="Arial" w:hAnsi="Arial" w:cs="Arial"/>
        </w:rPr>
        <w:t>, prijavio</w:t>
      </w:r>
      <w:r w:rsidRPr="002E6920">
        <w:rPr>
          <w:rFonts w:ascii="Arial" w:hAnsi="Arial" w:cs="Arial"/>
        </w:rPr>
        <w:t xml:space="preserve"> je tražbinu u iznosu od </w:t>
      </w:r>
      <w:r w:rsidRPr="002E6920" w:rsidR="0077223F">
        <w:rPr>
          <w:rFonts w:ascii="Arial" w:hAnsi="Arial" w:cs="Arial"/>
        </w:rPr>
        <w:t>805.404,30</w:t>
      </w:r>
      <w:r w:rsidRPr="002E6920" w:rsidR="0093325E">
        <w:rPr>
          <w:rFonts w:ascii="Arial" w:hAnsi="Arial" w:cs="Arial"/>
        </w:rPr>
        <w:t xml:space="preserve"> kn</w:t>
      </w:r>
      <w:r w:rsidRPr="002E6920">
        <w:rPr>
          <w:rFonts w:ascii="Arial" w:hAnsi="Arial" w:cs="Arial"/>
        </w:rPr>
        <w:t xml:space="preserve"> s osnova </w:t>
      </w:r>
      <w:r w:rsidRPr="002E6920" w:rsidR="0077223F">
        <w:rPr>
          <w:rFonts w:ascii="Arial" w:hAnsi="Arial" w:cs="Arial"/>
        </w:rPr>
        <w:t>troškova kamata od otvaranja stečajnog postupka</w:t>
      </w:r>
    </w:p>
    <w:p w:rsidRPr="002E6920" w:rsidR="00152E21" w:rsidP="00152E21" w:rsidRDefault="00152E21">
      <w:pPr>
        <w:ind w:firstLine="708"/>
        <w:jc w:val="both"/>
        <w:rPr>
          <w:rFonts w:ascii="Arial" w:hAnsi="Arial" w:cs="Arial"/>
        </w:rPr>
      </w:pPr>
      <w:r w:rsidRPr="002E6920">
        <w:rPr>
          <w:rFonts w:ascii="Arial" w:hAnsi="Arial" w:cs="Arial"/>
        </w:rPr>
        <w:lastRenderedPageBreak/>
        <w:t>Stečajn</w:t>
      </w:r>
      <w:r w:rsidRPr="002E6920" w:rsidR="0093325E">
        <w:rPr>
          <w:rFonts w:ascii="Arial" w:hAnsi="Arial" w:cs="Arial"/>
        </w:rPr>
        <w:t>i</w:t>
      </w:r>
      <w:r w:rsidRPr="002E6920">
        <w:rPr>
          <w:rFonts w:ascii="Arial" w:hAnsi="Arial" w:cs="Arial"/>
        </w:rPr>
        <w:t xml:space="preserve"> upravitelj tražbinu priznaje u cijelosti.</w:t>
      </w:r>
    </w:p>
    <w:p w:rsidRPr="002E6920" w:rsidR="00152E21" w:rsidP="00152E21" w:rsidRDefault="00152E21">
      <w:pPr>
        <w:ind w:firstLine="720"/>
        <w:contextualSpacing/>
        <w:jc w:val="both"/>
        <w:rPr>
          <w:rFonts w:ascii="Arial" w:hAnsi="Arial" w:cs="Arial"/>
        </w:rPr>
      </w:pPr>
      <w:r w:rsidRPr="002E6920">
        <w:rPr>
          <w:rFonts w:ascii="Arial" w:hAnsi="Arial" w:cs="Arial"/>
        </w:rPr>
        <w:t>Utvrđuje se da nijedan od stečajnih vjerovnika nije osporio tražbinu.</w:t>
      </w:r>
    </w:p>
    <w:p w:rsidRPr="002E6920" w:rsidR="00152E21" w:rsidP="00152E21" w:rsidRDefault="00152E21">
      <w:pPr>
        <w:ind w:firstLine="720"/>
        <w:contextualSpacing/>
        <w:jc w:val="both"/>
        <w:rPr>
          <w:rFonts w:ascii="Arial" w:hAnsi="Arial" w:cs="Arial"/>
        </w:rPr>
      </w:pPr>
      <w:r w:rsidRPr="002E6920">
        <w:rPr>
          <w:rFonts w:ascii="Arial" w:hAnsi="Arial" w:cs="Arial"/>
        </w:rPr>
        <w:t xml:space="preserve">Stečajni sudac objavljuje da se tražbina stečajnog vjerovnika smatra utvrđenom u iznosu od </w:t>
      </w:r>
      <w:r w:rsidRPr="002E6920" w:rsidR="0077223F">
        <w:rPr>
          <w:rFonts w:ascii="Arial" w:hAnsi="Arial" w:cs="Arial"/>
        </w:rPr>
        <w:t>805.404,30</w:t>
      </w:r>
      <w:r w:rsidRPr="002E6920" w:rsidR="0093325E">
        <w:rPr>
          <w:rFonts w:ascii="Arial" w:hAnsi="Arial" w:cs="Arial"/>
        </w:rPr>
        <w:t xml:space="preserve"> </w:t>
      </w:r>
      <w:r w:rsidRPr="002E6920">
        <w:rPr>
          <w:rFonts w:ascii="Arial" w:hAnsi="Arial" w:cs="Arial"/>
        </w:rPr>
        <w:t xml:space="preserve">kn, te se razvrstava u niži isplati red. </w:t>
      </w:r>
    </w:p>
    <w:p w:rsidRPr="002E6920" w:rsidR="00152E21" w:rsidP="00152E21" w:rsidRDefault="00152E21">
      <w:pPr>
        <w:spacing w:line="276" w:lineRule="auto"/>
        <w:jc w:val="both"/>
        <w:rPr>
          <w:rFonts w:ascii="Arial" w:hAnsi="Arial" w:cs="Arial"/>
        </w:rPr>
      </w:pPr>
    </w:p>
    <w:p w:rsidRPr="002E6920" w:rsidR="0077223F" w:rsidP="0077223F" w:rsidRDefault="0077223F">
      <w:pPr>
        <w:ind w:firstLine="708"/>
        <w:jc w:val="both"/>
        <w:rPr>
          <w:rFonts w:ascii="Arial" w:hAnsi="Arial" w:cs="Arial"/>
        </w:rPr>
      </w:pPr>
      <w:r w:rsidRPr="002E6920">
        <w:rPr>
          <w:rFonts w:ascii="Arial" w:hAnsi="Arial" w:cs="Arial"/>
        </w:rPr>
        <w:t>2. Ivan Buršić, iz Vodnjana, Antonia Smareglie 27, OIB: 4173333639, prijavio je tražbinu u iznosu od 33.041,89 kn s osnova troškova kamata od otvaranja stečajnog postupka</w:t>
      </w:r>
    </w:p>
    <w:p w:rsidRPr="002E6920" w:rsidR="0077223F" w:rsidP="0077223F" w:rsidRDefault="0077223F">
      <w:pPr>
        <w:ind w:firstLine="708"/>
        <w:jc w:val="both"/>
        <w:rPr>
          <w:rFonts w:ascii="Arial" w:hAnsi="Arial" w:cs="Arial"/>
        </w:rPr>
      </w:pPr>
      <w:r w:rsidRPr="002E6920">
        <w:rPr>
          <w:rFonts w:ascii="Arial" w:hAnsi="Arial" w:cs="Arial"/>
        </w:rPr>
        <w:t>Stečajni upravitelj tražbinu priznaje u cijelosti.</w:t>
      </w:r>
    </w:p>
    <w:p w:rsidRPr="002E6920" w:rsidR="0077223F" w:rsidP="0077223F" w:rsidRDefault="0077223F">
      <w:pPr>
        <w:ind w:firstLine="720"/>
        <w:contextualSpacing/>
        <w:jc w:val="both"/>
        <w:rPr>
          <w:rFonts w:ascii="Arial" w:hAnsi="Arial" w:cs="Arial"/>
        </w:rPr>
      </w:pPr>
      <w:r w:rsidRPr="002E6920">
        <w:rPr>
          <w:rFonts w:ascii="Arial" w:hAnsi="Arial" w:cs="Arial"/>
        </w:rPr>
        <w:t>Utvrđuje se da nijedan od stečajnih vjerovnika nije osporio tražbinu.</w:t>
      </w:r>
    </w:p>
    <w:p w:rsidRPr="002E6920" w:rsidR="0077223F" w:rsidP="0077223F" w:rsidRDefault="0077223F">
      <w:pPr>
        <w:ind w:firstLine="720"/>
        <w:contextualSpacing/>
        <w:jc w:val="both"/>
        <w:rPr>
          <w:rFonts w:ascii="Arial" w:hAnsi="Arial" w:cs="Arial"/>
        </w:rPr>
      </w:pPr>
    </w:p>
    <w:p w:rsidRPr="002E6920" w:rsidR="0077223F" w:rsidP="0077223F" w:rsidRDefault="0077223F">
      <w:pPr>
        <w:ind w:firstLine="720"/>
        <w:contextualSpacing/>
        <w:jc w:val="both"/>
        <w:rPr>
          <w:rFonts w:ascii="Arial" w:hAnsi="Arial" w:cs="Arial"/>
        </w:rPr>
      </w:pPr>
      <w:r w:rsidRPr="002E6920">
        <w:rPr>
          <w:rFonts w:ascii="Arial" w:hAnsi="Arial" w:cs="Arial"/>
        </w:rPr>
        <w:t xml:space="preserve">Stečajni sudac objavljuje da se tražbina stečajnog vjerovnika smatra utvrđenom u iznosu od 33.041,89 kn, te se razvrstava u niži isplati red. </w:t>
      </w:r>
    </w:p>
    <w:p w:rsidRPr="002E6920" w:rsidR="0077223F" w:rsidP="0077223F" w:rsidRDefault="0077223F">
      <w:pPr>
        <w:ind w:firstLine="720"/>
        <w:contextualSpacing/>
        <w:jc w:val="both"/>
        <w:rPr>
          <w:rFonts w:ascii="Arial" w:hAnsi="Arial" w:cs="Arial"/>
        </w:rPr>
      </w:pPr>
    </w:p>
    <w:p w:rsidRPr="002E6920" w:rsidR="0077223F" w:rsidP="0077223F" w:rsidRDefault="0077223F">
      <w:pPr>
        <w:ind w:firstLine="708"/>
        <w:jc w:val="both"/>
        <w:rPr>
          <w:rFonts w:ascii="Arial" w:hAnsi="Arial" w:cs="Arial"/>
        </w:rPr>
      </w:pPr>
      <w:r w:rsidRPr="002E6920">
        <w:rPr>
          <w:rFonts w:ascii="Arial" w:hAnsi="Arial" w:cs="Arial"/>
        </w:rPr>
        <w:t xml:space="preserve">3. RH, Ministarstvo financija, Porezna uprava, Područni ured Istra, Primorje i Lika, OIB: 52634238587, prijavio je tražbinu u iznosu od 8.564,77 kn s osnova troškova kamata od otvaranja stečajnog postupka i tražbinu u iznosu od 5.000,00 kn s osnova troškova sudjelovanja u postupku. </w:t>
      </w:r>
    </w:p>
    <w:p w:rsidRPr="002E6920" w:rsidR="0077223F" w:rsidP="0077223F" w:rsidRDefault="0077223F">
      <w:pPr>
        <w:ind w:firstLine="708"/>
        <w:jc w:val="both"/>
        <w:rPr>
          <w:rFonts w:ascii="Arial" w:hAnsi="Arial" w:cs="Arial"/>
        </w:rPr>
      </w:pPr>
      <w:r w:rsidRPr="002E6920">
        <w:rPr>
          <w:rFonts w:ascii="Arial" w:hAnsi="Arial" w:cs="Arial"/>
        </w:rPr>
        <w:t>Stečajni upravitelj tražbinu priznaje u cijelosti.</w:t>
      </w:r>
    </w:p>
    <w:p w:rsidRPr="002E6920" w:rsidR="0077223F" w:rsidP="0077223F" w:rsidRDefault="0077223F">
      <w:pPr>
        <w:ind w:firstLine="720"/>
        <w:contextualSpacing/>
        <w:jc w:val="both"/>
        <w:rPr>
          <w:rFonts w:ascii="Arial" w:hAnsi="Arial" w:cs="Arial"/>
        </w:rPr>
      </w:pPr>
      <w:r w:rsidRPr="002E6920">
        <w:rPr>
          <w:rFonts w:ascii="Arial" w:hAnsi="Arial" w:cs="Arial"/>
        </w:rPr>
        <w:t>Utvrđuje se da nijedan od stečajnih vjerovnika nije osporio tražbinu.</w:t>
      </w:r>
    </w:p>
    <w:p w:rsidRPr="002E6920" w:rsidR="0077223F" w:rsidP="0077223F" w:rsidRDefault="0077223F">
      <w:pPr>
        <w:ind w:firstLine="720"/>
        <w:contextualSpacing/>
        <w:jc w:val="both"/>
        <w:rPr>
          <w:rFonts w:ascii="Arial" w:hAnsi="Arial" w:cs="Arial"/>
        </w:rPr>
      </w:pPr>
    </w:p>
    <w:p w:rsidRPr="002E6920" w:rsidR="0077223F" w:rsidP="0077223F" w:rsidRDefault="0077223F">
      <w:pPr>
        <w:ind w:firstLine="720"/>
        <w:contextualSpacing/>
        <w:jc w:val="both"/>
        <w:rPr>
          <w:rFonts w:ascii="Arial" w:hAnsi="Arial" w:cs="Arial"/>
        </w:rPr>
      </w:pPr>
      <w:r w:rsidRPr="002E6920">
        <w:rPr>
          <w:rFonts w:ascii="Arial" w:hAnsi="Arial" w:cs="Arial"/>
        </w:rPr>
        <w:t xml:space="preserve">Stečajni sudac objavljuje da se tražbina stečajnog vjerovnika smatra utvrđenom u iznosu od 13.564,77 kn, te se razvrstava u niži isplati red. </w:t>
      </w:r>
    </w:p>
    <w:p w:rsidRPr="002E6920" w:rsidR="0077223F" w:rsidP="0077223F" w:rsidRDefault="0077223F">
      <w:pPr>
        <w:ind w:firstLine="720"/>
        <w:contextualSpacing/>
        <w:jc w:val="both"/>
        <w:rPr>
          <w:rFonts w:ascii="Arial" w:hAnsi="Arial" w:cs="Arial"/>
        </w:rPr>
      </w:pPr>
    </w:p>
    <w:p w:rsidRPr="002E6920" w:rsidR="0077223F" w:rsidP="00152E21" w:rsidRDefault="0077223F">
      <w:pPr>
        <w:spacing w:line="276" w:lineRule="auto"/>
        <w:jc w:val="both"/>
        <w:rPr>
          <w:rFonts w:ascii="Arial" w:hAnsi="Arial" w:cs="Arial"/>
        </w:rPr>
      </w:pPr>
    </w:p>
    <w:p w:rsidRPr="002E6920" w:rsidR="00152E21" w:rsidP="00152E21" w:rsidRDefault="00152E21">
      <w:pPr>
        <w:ind w:firstLine="708"/>
        <w:jc w:val="both"/>
        <w:rPr>
          <w:rFonts w:ascii="Arial" w:hAnsi="Arial" w:cs="Arial"/>
        </w:rPr>
      </w:pPr>
      <w:r w:rsidRPr="002E6920">
        <w:rPr>
          <w:rFonts w:ascii="Arial" w:hAnsi="Arial" w:cs="Arial"/>
        </w:rPr>
        <w:t xml:space="preserve">Stečajni sudac </w:t>
      </w:r>
    </w:p>
    <w:p w:rsidRPr="002E6920" w:rsidR="00152E21" w:rsidP="00152E21" w:rsidRDefault="00152E21">
      <w:pPr>
        <w:jc w:val="center"/>
        <w:rPr>
          <w:rFonts w:ascii="Arial" w:hAnsi="Arial" w:cs="Arial"/>
        </w:rPr>
      </w:pPr>
      <w:r w:rsidRPr="002E6920">
        <w:rPr>
          <w:rFonts w:ascii="Arial" w:hAnsi="Arial" w:cs="Arial"/>
        </w:rPr>
        <w:t xml:space="preserve">r j e š a v a </w:t>
      </w:r>
    </w:p>
    <w:p w:rsidRPr="002E6920" w:rsidR="00152E21" w:rsidP="00152E21" w:rsidRDefault="00152E21">
      <w:pPr>
        <w:jc w:val="center"/>
        <w:rPr>
          <w:rFonts w:ascii="Arial" w:hAnsi="Arial" w:cs="Arial"/>
        </w:rPr>
      </w:pPr>
    </w:p>
    <w:p w:rsidRPr="002E6920" w:rsidR="007E62E6" w:rsidP="007E62E6" w:rsidRDefault="007E62E6">
      <w:pPr>
        <w:ind w:firstLine="720"/>
        <w:jc w:val="both"/>
        <w:rPr>
          <w:rFonts w:ascii="Arial" w:hAnsi="Arial" w:cs="Arial"/>
        </w:rPr>
      </w:pPr>
      <w:r w:rsidRPr="002E6920">
        <w:rPr>
          <w:rFonts w:ascii="Arial" w:hAnsi="Arial" w:cs="Arial"/>
        </w:rPr>
        <w:t>I. Budući su ispitane sve prijavljene tražbine, rješenje o tome u kojem su iznosu i u kojem isplatnom redu utvrđene biti objavljeno na e-Oglasnoj ploči.</w:t>
      </w:r>
    </w:p>
    <w:p w:rsidRPr="002E6920" w:rsidR="007E62E6" w:rsidP="007E62E6" w:rsidRDefault="007E62E6">
      <w:pPr>
        <w:ind w:firstLine="720"/>
        <w:jc w:val="both"/>
        <w:rPr>
          <w:rFonts w:ascii="Arial" w:hAnsi="Arial" w:cs="Arial"/>
        </w:rPr>
      </w:pPr>
    </w:p>
    <w:p w:rsidRPr="002E6920" w:rsidR="007E62E6" w:rsidP="007E62E6" w:rsidRDefault="007E62E6">
      <w:pPr>
        <w:ind w:firstLine="708"/>
        <w:jc w:val="both"/>
        <w:rPr>
          <w:rFonts w:ascii="Arial" w:hAnsi="Arial" w:cs="Arial"/>
        </w:rPr>
      </w:pPr>
      <w:r w:rsidRPr="002E6920">
        <w:rPr>
          <w:rFonts w:ascii="Arial" w:hAnsi="Arial" w:cs="Arial"/>
        </w:rPr>
        <w:t>II. Temeljem čl. 130. st. 4. Stečajnog zakona spajaju se ispitno i izvještajno ročište</w:t>
      </w:r>
    </w:p>
    <w:p w:rsidRPr="002E6920" w:rsidR="007E62E6" w:rsidP="007E62E6" w:rsidRDefault="007E62E6">
      <w:pPr>
        <w:jc w:val="both"/>
        <w:rPr>
          <w:rFonts w:ascii="Arial" w:hAnsi="Arial" w:cs="Arial"/>
        </w:rPr>
      </w:pPr>
    </w:p>
    <w:p w:rsidRPr="002E6920" w:rsidR="007E62E6" w:rsidP="007E62E6" w:rsidRDefault="007E62E6">
      <w:pPr>
        <w:ind w:firstLine="708"/>
        <w:jc w:val="both"/>
        <w:rPr>
          <w:rFonts w:ascii="Arial" w:hAnsi="Arial" w:cs="Arial"/>
        </w:rPr>
      </w:pPr>
      <w:r w:rsidRPr="002E6920">
        <w:rPr>
          <w:rFonts w:ascii="Arial" w:hAnsi="Arial" w:cs="Arial"/>
        </w:rPr>
        <w:t>Prelazi se na</w:t>
      </w:r>
    </w:p>
    <w:p w:rsidRPr="002E6920" w:rsidR="007E62E6" w:rsidP="007E62E6" w:rsidRDefault="007E62E6">
      <w:pPr>
        <w:jc w:val="center"/>
        <w:rPr>
          <w:rFonts w:ascii="Arial" w:hAnsi="Arial" w:cs="Arial"/>
        </w:rPr>
      </w:pPr>
    </w:p>
    <w:p w:rsidRPr="002E6920" w:rsidR="007E62E6" w:rsidP="007E62E6" w:rsidRDefault="007E62E6">
      <w:pPr>
        <w:jc w:val="center"/>
        <w:rPr>
          <w:rFonts w:ascii="Arial" w:hAnsi="Arial" w:cs="Arial"/>
        </w:rPr>
      </w:pPr>
      <w:r w:rsidRPr="002E6920">
        <w:rPr>
          <w:rFonts w:ascii="Arial" w:hAnsi="Arial" w:cs="Arial"/>
        </w:rPr>
        <w:t>SKUPŠTINU VJEROVNIKA (IZVJEŠTAJNO ROČIŠTE)</w:t>
      </w:r>
    </w:p>
    <w:p w:rsidRPr="002E6920" w:rsidR="007E62E6" w:rsidP="007E62E6" w:rsidRDefault="007E62E6">
      <w:pPr>
        <w:jc w:val="both"/>
        <w:rPr>
          <w:rFonts w:ascii="Arial" w:hAnsi="Arial" w:cs="Arial"/>
        </w:rPr>
      </w:pPr>
    </w:p>
    <w:p w:rsidRPr="002E6920" w:rsidR="007E62E6" w:rsidP="007E62E6" w:rsidRDefault="007E62E6">
      <w:pPr>
        <w:jc w:val="both"/>
        <w:rPr>
          <w:rFonts w:ascii="Arial" w:hAnsi="Arial" w:cs="Arial"/>
        </w:rPr>
      </w:pPr>
      <w:r w:rsidRPr="002E6920">
        <w:rPr>
          <w:rFonts w:ascii="Arial" w:hAnsi="Arial" w:cs="Arial"/>
        </w:rPr>
        <w:tab/>
        <w:t>Utvrđuje se da su na izvještajnom ročištu nazočni stečajni upravitelj i vjerovnici koji su bili nazočni na ispitnom ročištu.</w:t>
      </w:r>
    </w:p>
    <w:p w:rsidRPr="002E6920" w:rsidR="007E62E6" w:rsidP="007E62E6" w:rsidRDefault="007E62E6">
      <w:pPr>
        <w:jc w:val="both"/>
        <w:rPr>
          <w:rFonts w:ascii="Arial" w:hAnsi="Arial" w:cs="Arial"/>
        </w:rPr>
      </w:pPr>
    </w:p>
    <w:p w:rsidRPr="002E6920" w:rsidR="007E62E6" w:rsidP="007E62E6" w:rsidRDefault="007E62E6">
      <w:pPr>
        <w:jc w:val="both"/>
        <w:rPr>
          <w:rFonts w:ascii="Arial" w:hAnsi="Arial" w:cs="Arial"/>
        </w:rPr>
      </w:pPr>
      <w:r w:rsidRPr="002E6920">
        <w:rPr>
          <w:rFonts w:ascii="Arial" w:hAnsi="Arial" w:cs="Arial"/>
        </w:rPr>
        <w:tab/>
        <w:t xml:space="preserve">Sukladno članku 227. st.1 Stečajnog zakona, stečajni upravitelj podnosi izvješće o gospodarskom položaju dužnika i njegovim uzrocima, te isto razlaže usmeno kao u pisanom izvješću podnesenom za ovo ročište. </w:t>
      </w:r>
    </w:p>
    <w:p w:rsidRPr="002E6920" w:rsidR="007E62E6" w:rsidP="007E62E6" w:rsidRDefault="007E62E6">
      <w:pPr>
        <w:jc w:val="both"/>
        <w:rPr>
          <w:rFonts w:ascii="Arial" w:hAnsi="Arial" w:cs="Arial"/>
        </w:rPr>
      </w:pPr>
    </w:p>
    <w:p w:rsidR="002E6920" w:rsidP="002E6920" w:rsidRDefault="007E62E6">
      <w:pPr>
        <w:jc w:val="both"/>
        <w:rPr>
          <w:rFonts w:ascii="Arial" w:hAnsi="Arial" w:cs="Arial"/>
        </w:rPr>
      </w:pPr>
      <w:r w:rsidRPr="002E6920">
        <w:rPr>
          <w:rFonts w:ascii="Arial" w:hAnsi="Arial" w:cs="Arial"/>
        </w:rPr>
        <w:tab/>
        <w:t>Stečajni upravitelj navodi</w:t>
      </w:r>
      <w:r w:rsidR="002E6920">
        <w:rPr>
          <w:rFonts w:ascii="Arial" w:hAnsi="Arial" w:cs="Arial"/>
        </w:rPr>
        <w:t xml:space="preserve"> kako je sva imovina stečajnog vjerovnika unovčena, provesti diobu vjerovnicima viših i nižih isplatnih redova te je potrebno odrediti završno ročište i zaključiti stečaj. </w:t>
      </w:r>
      <w:r w:rsidRPr="002E6920">
        <w:rPr>
          <w:rFonts w:ascii="Arial" w:hAnsi="Arial" w:cs="Arial"/>
        </w:rPr>
        <w:t xml:space="preserve"> </w:t>
      </w:r>
    </w:p>
    <w:p w:rsidR="002E6920" w:rsidP="002E6920" w:rsidRDefault="002E6920">
      <w:pPr>
        <w:jc w:val="both"/>
        <w:rPr>
          <w:rFonts w:ascii="Arial" w:hAnsi="Arial" w:cs="Arial"/>
        </w:rPr>
      </w:pPr>
    </w:p>
    <w:p w:rsidR="002E6920" w:rsidP="002E6920" w:rsidRDefault="002E6920">
      <w:pPr>
        <w:jc w:val="both"/>
        <w:rPr>
          <w:rFonts w:ascii="Arial" w:hAnsi="Arial" w:cs="Arial"/>
        </w:rPr>
      </w:pPr>
    </w:p>
    <w:p w:rsidR="002E6920" w:rsidP="002E6920" w:rsidRDefault="002E6920">
      <w:pPr>
        <w:jc w:val="both"/>
        <w:rPr>
          <w:rFonts w:ascii="Arial" w:hAnsi="Arial" w:cs="Arial"/>
        </w:rPr>
      </w:pPr>
    </w:p>
    <w:p w:rsidRPr="002E6920" w:rsidR="007E62E6" w:rsidP="002E6920" w:rsidRDefault="007E62E6">
      <w:pPr>
        <w:ind w:firstLine="708"/>
        <w:jc w:val="both"/>
        <w:rPr>
          <w:rFonts w:ascii="Arial" w:hAnsi="Arial" w:cs="Arial"/>
        </w:rPr>
      </w:pPr>
      <w:r w:rsidRPr="002E6920">
        <w:rPr>
          <w:rFonts w:ascii="Arial" w:hAnsi="Arial" w:cs="Arial"/>
        </w:rPr>
        <w:t>Skupštin</w:t>
      </w:r>
      <w:r w:rsidR="002E6920">
        <w:rPr>
          <w:rFonts w:ascii="Arial" w:hAnsi="Arial" w:cs="Arial"/>
        </w:rPr>
        <w:t>a vjerovnika donosi slijedeću</w:t>
      </w:r>
    </w:p>
    <w:p w:rsidRPr="002E6920" w:rsidR="007E62E6" w:rsidP="007E62E6" w:rsidRDefault="007E62E6">
      <w:pPr>
        <w:ind w:firstLine="708"/>
        <w:jc w:val="both"/>
        <w:rPr>
          <w:rFonts w:ascii="Arial" w:hAnsi="Arial" w:cs="Arial"/>
        </w:rPr>
      </w:pPr>
    </w:p>
    <w:p w:rsidRPr="002E6920" w:rsidR="007E62E6" w:rsidP="007E62E6" w:rsidRDefault="002E6920">
      <w:pPr>
        <w:jc w:val="center"/>
        <w:rPr>
          <w:rFonts w:ascii="Arial" w:hAnsi="Arial" w:cs="Arial"/>
        </w:rPr>
      </w:pPr>
      <w:r>
        <w:rPr>
          <w:rFonts w:ascii="Arial" w:hAnsi="Arial" w:cs="Arial"/>
          <w:lang w:val="pt-PT"/>
        </w:rPr>
        <w:t>odluku</w:t>
      </w:r>
    </w:p>
    <w:p w:rsidRPr="002E6920" w:rsidR="007E62E6" w:rsidP="007E62E6" w:rsidRDefault="007E62E6">
      <w:pPr>
        <w:ind w:firstLine="708"/>
        <w:jc w:val="both"/>
        <w:rPr>
          <w:rFonts w:ascii="Arial" w:hAnsi="Arial" w:cs="Arial"/>
        </w:rPr>
      </w:pPr>
    </w:p>
    <w:p w:rsidRPr="002E6920" w:rsidR="007E62E6" w:rsidP="007E62E6" w:rsidRDefault="007E62E6">
      <w:pPr>
        <w:ind w:firstLine="708"/>
        <w:jc w:val="both"/>
        <w:rPr>
          <w:rFonts w:ascii="Arial" w:hAnsi="Arial" w:cs="Arial"/>
        </w:rPr>
      </w:pPr>
      <w:r w:rsidRPr="002E6920">
        <w:rPr>
          <w:rFonts w:ascii="Arial" w:hAnsi="Arial" w:cs="Arial"/>
        </w:rPr>
        <w:t>1. prihvaća se Izvješće stečajnog upravitelja.</w:t>
      </w:r>
    </w:p>
    <w:p w:rsidRPr="002E6920" w:rsidR="00152E21" w:rsidP="00152E21" w:rsidRDefault="00152E21">
      <w:pPr>
        <w:ind w:firstLine="720"/>
        <w:jc w:val="both"/>
        <w:rPr>
          <w:rFonts w:ascii="Arial" w:hAnsi="Arial" w:cs="Arial"/>
        </w:rPr>
      </w:pPr>
    </w:p>
    <w:p w:rsidRPr="002E6920" w:rsidR="00152E21" w:rsidP="00152E21" w:rsidRDefault="00152E21">
      <w:pPr>
        <w:ind w:firstLine="720"/>
        <w:jc w:val="both"/>
        <w:rPr>
          <w:rFonts w:ascii="Arial" w:hAnsi="Arial" w:cs="Arial"/>
        </w:rPr>
      </w:pPr>
    </w:p>
    <w:p w:rsidRPr="002E6920" w:rsidR="00034DD1" w:rsidP="00196E81" w:rsidRDefault="008C388E">
      <w:pPr>
        <w:jc w:val="center"/>
        <w:rPr>
          <w:rFonts w:ascii="Arial" w:hAnsi="Arial" w:cs="Arial"/>
        </w:rPr>
      </w:pPr>
      <w:r w:rsidRPr="002E6920">
        <w:rPr>
          <w:rFonts w:ascii="Arial" w:hAnsi="Arial" w:cs="Arial"/>
        </w:rPr>
        <w:t xml:space="preserve">Dovršeno </w:t>
      </w:r>
      <w:r w:rsidRPr="002E6920" w:rsidR="002C55DC">
        <w:rPr>
          <w:rFonts w:ascii="Arial" w:hAnsi="Arial" w:cs="Arial"/>
        </w:rPr>
        <w:t>u</w:t>
      </w:r>
      <w:r w:rsidRPr="002E6920" w:rsidR="00EB79C4">
        <w:rPr>
          <w:rFonts w:ascii="Arial" w:hAnsi="Arial" w:cs="Arial"/>
        </w:rPr>
        <w:t xml:space="preserve"> </w:t>
      </w:r>
      <w:r w:rsidR="002E6920">
        <w:rPr>
          <w:rFonts w:ascii="Arial" w:hAnsi="Arial" w:cs="Arial"/>
        </w:rPr>
        <w:t>10</w:t>
      </w:r>
      <w:r w:rsidRPr="002E6920" w:rsidR="006B7917">
        <w:rPr>
          <w:rFonts w:ascii="Arial" w:hAnsi="Arial" w:cs="Arial"/>
        </w:rPr>
        <w:t>:</w:t>
      </w:r>
      <w:r w:rsidRPr="002E6920" w:rsidR="00514BA3">
        <w:rPr>
          <w:rFonts w:ascii="Arial" w:hAnsi="Arial" w:cs="Arial"/>
        </w:rPr>
        <w:t>05</w:t>
      </w:r>
      <w:r w:rsidRPr="002E6920" w:rsidR="00156B34">
        <w:rPr>
          <w:rFonts w:ascii="Arial" w:hAnsi="Arial" w:cs="Arial"/>
        </w:rPr>
        <w:t xml:space="preserve"> </w:t>
      </w:r>
      <w:r w:rsidRPr="002E6920" w:rsidR="00C57E20">
        <w:rPr>
          <w:rFonts w:ascii="Arial" w:hAnsi="Arial" w:cs="Arial"/>
        </w:rPr>
        <w:t>sati</w:t>
      </w:r>
    </w:p>
    <w:p w:rsidRPr="002E6920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2E6920" w:rsidR="00514BA3" w:rsidP="007546E3" w:rsidRDefault="00514BA3">
      <w:pPr>
        <w:ind w:firstLine="708"/>
        <w:jc w:val="both"/>
        <w:rPr>
          <w:rFonts w:ascii="Arial" w:hAnsi="Arial" w:cs="Arial"/>
        </w:rPr>
      </w:pPr>
    </w:p>
    <w:p w:rsidRPr="002E6920" w:rsidR="00034DD1" w:rsidP="007546E3" w:rsidRDefault="00F66A3E">
      <w:pPr>
        <w:ind w:firstLine="708"/>
        <w:jc w:val="both"/>
        <w:rPr>
          <w:rFonts w:ascii="Arial" w:hAnsi="Arial" w:cs="Arial"/>
        </w:rPr>
      </w:pPr>
      <w:r w:rsidRPr="002E6920">
        <w:rPr>
          <w:rFonts w:ascii="Arial" w:hAnsi="Arial" w:cs="Arial"/>
        </w:rPr>
        <w:t>Zapisničar</w:t>
      </w:r>
      <w:r w:rsidRPr="002E6920" w:rsidR="004149EB">
        <w:rPr>
          <w:rFonts w:ascii="Arial" w:hAnsi="Arial" w:cs="Arial"/>
        </w:rPr>
        <w:t>ka</w:t>
      </w:r>
      <w:r w:rsidRPr="002E6920">
        <w:rPr>
          <w:rFonts w:ascii="Arial" w:hAnsi="Arial" w:cs="Arial"/>
        </w:rPr>
        <w:tab/>
      </w:r>
      <w:r w:rsidRPr="002E6920">
        <w:rPr>
          <w:rFonts w:ascii="Arial" w:hAnsi="Arial" w:cs="Arial"/>
        </w:rPr>
        <w:tab/>
      </w:r>
      <w:r w:rsidRPr="002E6920">
        <w:rPr>
          <w:rFonts w:ascii="Arial" w:hAnsi="Arial" w:cs="Arial"/>
        </w:rPr>
        <w:tab/>
        <w:t>Stečajni sudac</w:t>
      </w:r>
      <w:r w:rsidRPr="002E6920">
        <w:rPr>
          <w:rFonts w:ascii="Arial" w:hAnsi="Arial" w:cs="Arial"/>
        </w:rPr>
        <w:tab/>
      </w:r>
      <w:r w:rsidRPr="002E6920">
        <w:rPr>
          <w:rFonts w:ascii="Arial" w:hAnsi="Arial" w:cs="Arial"/>
        </w:rPr>
        <w:tab/>
      </w:r>
      <w:r w:rsidRPr="002E6920">
        <w:rPr>
          <w:rFonts w:ascii="Arial" w:hAnsi="Arial" w:cs="Arial"/>
        </w:rPr>
        <w:tab/>
      </w:r>
      <w:r w:rsidRPr="002E6920" w:rsidR="00034DD1">
        <w:rPr>
          <w:rFonts w:ascii="Arial" w:hAnsi="Arial" w:cs="Arial"/>
        </w:rPr>
        <w:t>Stečajni upravitelj</w:t>
      </w:r>
    </w:p>
    <w:p w:rsidRPr="002E6920" w:rsidR="003A6653" w:rsidP="007546E3" w:rsidRDefault="00196E81">
      <w:pPr>
        <w:ind w:firstLine="708"/>
        <w:jc w:val="both"/>
        <w:rPr>
          <w:rFonts w:ascii="Arial" w:hAnsi="Arial" w:cs="Arial"/>
        </w:rPr>
      </w:pPr>
      <w:r w:rsidRPr="002E6920">
        <w:rPr>
          <w:rFonts w:ascii="Arial" w:hAnsi="Arial" w:cs="Arial"/>
        </w:rPr>
        <w:t xml:space="preserve">                                                                                                  </w:t>
      </w:r>
    </w:p>
    <w:p w:rsidRPr="002E6920" w:rsidR="003A6653" w:rsidP="007546E3" w:rsidRDefault="003A6653">
      <w:pPr>
        <w:ind w:firstLine="708"/>
        <w:jc w:val="both"/>
        <w:rPr>
          <w:rFonts w:ascii="Arial" w:hAnsi="Arial" w:cs="Arial"/>
        </w:rPr>
      </w:pPr>
    </w:p>
    <w:p w:rsidRPr="002E6920" w:rsidR="003A6653" w:rsidP="007546E3" w:rsidRDefault="003A6653">
      <w:pPr>
        <w:ind w:firstLine="708"/>
        <w:jc w:val="both"/>
        <w:rPr>
          <w:rFonts w:ascii="Arial" w:hAnsi="Arial" w:cs="Arial"/>
        </w:rPr>
      </w:pPr>
    </w:p>
    <w:p w:rsidRPr="002E6920" w:rsidR="00034DD1" w:rsidP="007546E3" w:rsidRDefault="00196E81">
      <w:pPr>
        <w:ind w:firstLine="708"/>
        <w:jc w:val="both"/>
        <w:rPr>
          <w:rFonts w:ascii="Arial" w:hAnsi="Arial" w:cs="Arial"/>
        </w:rPr>
      </w:pPr>
      <w:r w:rsidRPr="002E6920">
        <w:rPr>
          <w:rFonts w:ascii="Arial" w:hAnsi="Arial" w:cs="Arial"/>
        </w:rPr>
        <w:t xml:space="preserve">   </w:t>
      </w:r>
      <w:r w:rsidRPr="002E6920" w:rsidR="00034DD1">
        <w:rPr>
          <w:rFonts w:ascii="Arial" w:hAnsi="Arial" w:cs="Arial"/>
        </w:rPr>
        <w:t>Vjerovnici</w:t>
      </w:r>
    </w:p>
    <w:p w:rsidRPr="002E6920" w:rsidR="002E6920" w:rsidRDefault="002E6920">
      <w:pPr>
        <w:ind w:firstLine="708"/>
        <w:jc w:val="both"/>
        <w:rPr>
          <w:rFonts w:ascii="Arial" w:hAnsi="Arial" w:cs="Arial"/>
        </w:rPr>
      </w:pPr>
    </w:p>
    <w:sectPr w:rsidRPr="002E6920" w:rsidR="002E6920" w:rsidSect="003E1F8E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30E35" w:rsidRDefault="00330E35">
      <w:r>
        <w:separator/>
      </w:r>
    </w:p>
  </w:endnote>
  <w:endnote w:type="continuationSeparator" w:id="0">
    <w:p w:rsidR="00330E35" w:rsidRDefault="00330E35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30E35" w:rsidRDefault="00330E35">
      <w:r>
        <w:separator/>
      </w:r>
    </w:p>
  </w:footnote>
  <w:footnote w:type="continuationSeparator" w:id="0">
    <w:p w:rsidR="00330E35" w:rsidRDefault="00330E35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30E35" w:rsidP="003E1F8E" w:rsidRDefault="00330E3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30E35" w:rsidRDefault="00330E35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66A3E" w:rsidR="00330E35" w:rsidP="003E1F8E" w:rsidRDefault="00330E35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F66A3E">
      <w:rPr>
        <w:rStyle w:val="Brojstranice"/>
        <w:rFonts w:ascii="Arial" w:hAnsi="Arial" w:cs="Arial"/>
      </w:rPr>
      <w:fldChar w:fldCharType="begin"/>
    </w:r>
    <w:r w:rsidRPr="00F66A3E">
      <w:rPr>
        <w:rStyle w:val="Brojstranice"/>
        <w:rFonts w:ascii="Arial" w:hAnsi="Arial" w:cs="Arial"/>
      </w:rPr>
      <w:instrText xml:space="preserve">PAGE  </w:instrText>
    </w:r>
    <w:r w:rsidRPr="00F66A3E">
      <w:rPr>
        <w:rStyle w:val="Brojstranice"/>
        <w:rFonts w:ascii="Arial" w:hAnsi="Arial" w:cs="Arial"/>
      </w:rPr>
      <w:fldChar w:fldCharType="separate"/>
    </w:r>
    <w:r w:rsidR="00753BFE">
      <w:rPr>
        <w:rStyle w:val="Brojstranice"/>
        <w:rFonts w:ascii="Arial" w:hAnsi="Arial" w:cs="Arial"/>
        <w:noProof/>
      </w:rPr>
      <w:t>3</w:t>
    </w:r>
    <w:r w:rsidRPr="00F66A3E">
      <w:rPr>
        <w:rStyle w:val="Brojstranice"/>
        <w:rFonts w:ascii="Arial" w:hAnsi="Arial" w:cs="Arial"/>
      </w:rPr>
      <w:fldChar w:fldCharType="end"/>
    </w:r>
  </w:p>
  <w:p w:rsidRPr="00F66A3E" w:rsidR="0077223F" w:rsidP="0077223F" w:rsidRDefault="00E00B46">
    <w:pPr>
      <w:jc w:val="right"/>
      <w:rPr>
        <w:rFonts w:ascii="Arial" w:hAnsi="Arial" w:cs="Arial"/>
      </w:rPr>
    </w:pPr>
    <w:r>
      <w:tab/>
    </w:r>
    <w:r>
      <w:tab/>
    </w:r>
    <w:r>
      <w:tab/>
    </w:r>
    <w:r>
      <w:tab/>
    </w:r>
    <w:r>
      <w:tab/>
    </w:r>
    <w:r>
      <w:tab/>
    </w:r>
    <w:r w:rsidRPr="00F66A3E" w:rsidR="00E072FD">
      <w:rPr>
        <w:rFonts w:ascii="Arial" w:hAnsi="Arial" w:cs="Arial"/>
      </w:rPr>
      <w:t xml:space="preserve"> </w:t>
    </w:r>
    <w:r w:rsidR="00E072FD">
      <w:rPr>
        <w:rFonts w:ascii="Arial" w:hAnsi="Arial" w:cs="Arial"/>
      </w:rPr>
      <w:t xml:space="preserve"> </w:t>
    </w:r>
    <w:r w:rsidR="00514BA3">
      <w:rPr>
        <w:rFonts w:ascii="Arial" w:hAnsi="Arial" w:cs="Arial"/>
      </w:rPr>
      <w:t xml:space="preserve"> </w:t>
    </w:r>
    <w:r w:rsidRPr="00F66A3E" w:rsidR="0077223F">
      <w:rPr>
        <w:rFonts w:ascii="Arial" w:hAnsi="Arial" w:cs="Arial"/>
      </w:rPr>
      <w:t>1 St-</w:t>
    </w:r>
    <w:r w:rsidR="0077223F">
      <w:rPr>
        <w:rFonts w:ascii="Arial" w:hAnsi="Arial" w:cs="Arial"/>
      </w:rPr>
      <w:t>1108/2016-151</w:t>
    </w:r>
  </w:p>
  <w:p w:rsidRPr="00F66A3E" w:rsidR="00514BA3" w:rsidP="00514BA3" w:rsidRDefault="00514BA3">
    <w:pPr>
      <w:jc w:val="right"/>
      <w:rPr>
        <w:rFonts w:ascii="Arial" w:hAnsi="Arial" w:cs="Arial"/>
      </w:rPr>
    </w:pPr>
  </w:p>
  <w:p w:rsidRPr="00F66A3E" w:rsidR="006B7917" w:rsidP="006B7917" w:rsidRDefault="006B7917">
    <w:pPr>
      <w:jc w:val="right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521460"/>
    <w:multiLevelType w:val="hybridMultilevel"/>
    <w:tmpl w:val="C4B0352E"/>
    <w:lvl w:ilvl="0" w:tplc="A0D230F0">
      <w:start w:val="2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36F63D54"/>
    <w:multiLevelType w:val="hybridMultilevel"/>
    <w:tmpl w:val="CBE84268"/>
    <w:lvl w:ilvl="0" w:tplc="DB4A51F6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4933859"/>
    <w:multiLevelType w:val="hybridMultilevel"/>
    <w:tmpl w:val="7B90C49C"/>
    <w:lvl w:ilvl="0" w:tplc="C57A72A4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4">
    <w:nsid w:val="67851850"/>
    <w:multiLevelType w:val="hybridMultilevel"/>
    <w:tmpl w:val="152A4732"/>
    <w:lvl w:ilvl="0" w:tplc="B2641702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2D31"/>
    <w:rsid w:val="00007A8A"/>
    <w:rsid w:val="00031131"/>
    <w:rsid w:val="00034DD1"/>
    <w:rsid w:val="0003797E"/>
    <w:rsid w:val="00041508"/>
    <w:rsid w:val="00050836"/>
    <w:rsid w:val="00087F24"/>
    <w:rsid w:val="000902FB"/>
    <w:rsid w:val="00090556"/>
    <w:rsid w:val="000A3230"/>
    <w:rsid w:val="000A38D4"/>
    <w:rsid w:val="000B4F5F"/>
    <w:rsid w:val="000D344E"/>
    <w:rsid w:val="000D65DD"/>
    <w:rsid w:val="000D6706"/>
    <w:rsid w:val="000E4ADD"/>
    <w:rsid w:val="000E7AF5"/>
    <w:rsid w:val="000F2A95"/>
    <w:rsid w:val="00104629"/>
    <w:rsid w:val="001058AA"/>
    <w:rsid w:val="0011423F"/>
    <w:rsid w:val="001226A0"/>
    <w:rsid w:val="0013715D"/>
    <w:rsid w:val="0014540F"/>
    <w:rsid w:val="00145541"/>
    <w:rsid w:val="00152E21"/>
    <w:rsid w:val="00156B34"/>
    <w:rsid w:val="00164D18"/>
    <w:rsid w:val="00165B56"/>
    <w:rsid w:val="001870DD"/>
    <w:rsid w:val="00196E81"/>
    <w:rsid w:val="001C3DE9"/>
    <w:rsid w:val="001E5B5A"/>
    <w:rsid w:val="001E6E04"/>
    <w:rsid w:val="001F03DD"/>
    <w:rsid w:val="001F40C9"/>
    <w:rsid w:val="001F6905"/>
    <w:rsid w:val="00202458"/>
    <w:rsid w:val="00223F3B"/>
    <w:rsid w:val="0022562B"/>
    <w:rsid w:val="002464FA"/>
    <w:rsid w:val="00250C34"/>
    <w:rsid w:val="002658E3"/>
    <w:rsid w:val="00280F89"/>
    <w:rsid w:val="002C55DC"/>
    <w:rsid w:val="002E1A40"/>
    <w:rsid w:val="002E4C36"/>
    <w:rsid w:val="002E6920"/>
    <w:rsid w:val="00301DCB"/>
    <w:rsid w:val="00304B76"/>
    <w:rsid w:val="00307224"/>
    <w:rsid w:val="00330E35"/>
    <w:rsid w:val="00340EB8"/>
    <w:rsid w:val="00343708"/>
    <w:rsid w:val="0036166F"/>
    <w:rsid w:val="003A6653"/>
    <w:rsid w:val="003B25EF"/>
    <w:rsid w:val="003B36E4"/>
    <w:rsid w:val="003E1F8E"/>
    <w:rsid w:val="004149EB"/>
    <w:rsid w:val="0041710F"/>
    <w:rsid w:val="0044022D"/>
    <w:rsid w:val="00471A6A"/>
    <w:rsid w:val="00473912"/>
    <w:rsid w:val="00474BD0"/>
    <w:rsid w:val="00477FF1"/>
    <w:rsid w:val="00481AD0"/>
    <w:rsid w:val="004C3668"/>
    <w:rsid w:val="004D58FB"/>
    <w:rsid w:val="004E1E38"/>
    <w:rsid w:val="004E4FCE"/>
    <w:rsid w:val="004F75AD"/>
    <w:rsid w:val="00512EBB"/>
    <w:rsid w:val="00514BA3"/>
    <w:rsid w:val="00515E19"/>
    <w:rsid w:val="00526070"/>
    <w:rsid w:val="0053592B"/>
    <w:rsid w:val="0056315D"/>
    <w:rsid w:val="005652ED"/>
    <w:rsid w:val="005865A0"/>
    <w:rsid w:val="005868C2"/>
    <w:rsid w:val="005A3FBC"/>
    <w:rsid w:val="005A702F"/>
    <w:rsid w:val="005B5298"/>
    <w:rsid w:val="005C144C"/>
    <w:rsid w:val="005D0ECC"/>
    <w:rsid w:val="005E42AF"/>
    <w:rsid w:val="005F60F5"/>
    <w:rsid w:val="00601AD1"/>
    <w:rsid w:val="006106E0"/>
    <w:rsid w:val="0062011D"/>
    <w:rsid w:val="006257F5"/>
    <w:rsid w:val="00635965"/>
    <w:rsid w:val="00636C78"/>
    <w:rsid w:val="00644069"/>
    <w:rsid w:val="00651E81"/>
    <w:rsid w:val="006578BA"/>
    <w:rsid w:val="00670817"/>
    <w:rsid w:val="00681F39"/>
    <w:rsid w:val="00686DFA"/>
    <w:rsid w:val="006A07B1"/>
    <w:rsid w:val="006A4DAD"/>
    <w:rsid w:val="006A5E5B"/>
    <w:rsid w:val="006B002C"/>
    <w:rsid w:val="006B7917"/>
    <w:rsid w:val="006C176A"/>
    <w:rsid w:val="006E0058"/>
    <w:rsid w:val="006E07BD"/>
    <w:rsid w:val="00707B3B"/>
    <w:rsid w:val="00713E96"/>
    <w:rsid w:val="00723E66"/>
    <w:rsid w:val="00724F6B"/>
    <w:rsid w:val="00742BA3"/>
    <w:rsid w:val="00743DB4"/>
    <w:rsid w:val="00745836"/>
    <w:rsid w:val="007502E5"/>
    <w:rsid w:val="00753BFE"/>
    <w:rsid w:val="007546E3"/>
    <w:rsid w:val="00756191"/>
    <w:rsid w:val="007563DB"/>
    <w:rsid w:val="00764FDA"/>
    <w:rsid w:val="0077223F"/>
    <w:rsid w:val="00773005"/>
    <w:rsid w:val="007749BF"/>
    <w:rsid w:val="00781CED"/>
    <w:rsid w:val="00783EEA"/>
    <w:rsid w:val="00784927"/>
    <w:rsid w:val="007A723D"/>
    <w:rsid w:val="007E2BE5"/>
    <w:rsid w:val="007E62E6"/>
    <w:rsid w:val="007F1320"/>
    <w:rsid w:val="00800ECB"/>
    <w:rsid w:val="00823495"/>
    <w:rsid w:val="00830E51"/>
    <w:rsid w:val="00832EC7"/>
    <w:rsid w:val="00834CBC"/>
    <w:rsid w:val="00840CCF"/>
    <w:rsid w:val="00845765"/>
    <w:rsid w:val="0085202E"/>
    <w:rsid w:val="008751DF"/>
    <w:rsid w:val="008971DD"/>
    <w:rsid w:val="008A3296"/>
    <w:rsid w:val="008B5030"/>
    <w:rsid w:val="008C388E"/>
    <w:rsid w:val="008D4109"/>
    <w:rsid w:val="008F17A7"/>
    <w:rsid w:val="00917194"/>
    <w:rsid w:val="00921634"/>
    <w:rsid w:val="0093325E"/>
    <w:rsid w:val="00935BED"/>
    <w:rsid w:val="00945DDD"/>
    <w:rsid w:val="009511F9"/>
    <w:rsid w:val="00960899"/>
    <w:rsid w:val="00961494"/>
    <w:rsid w:val="00963545"/>
    <w:rsid w:val="009636D8"/>
    <w:rsid w:val="00972758"/>
    <w:rsid w:val="009B4B48"/>
    <w:rsid w:val="009C3B86"/>
    <w:rsid w:val="009D179A"/>
    <w:rsid w:val="009D3C65"/>
    <w:rsid w:val="009D497A"/>
    <w:rsid w:val="009E1A50"/>
    <w:rsid w:val="00A33BE0"/>
    <w:rsid w:val="00A555C6"/>
    <w:rsid w:val="00A702B6"/>
    <w:rsid w:val="00A7118D"/>
    <w:rsid w:val="00A90C10"/>
    <w:rsid w:val="00AA1F08"/>
    <w:rsid w:val="00AB32DA"/>
    <w:rsid w:val="00AB55CD"/>
    <w:rsid w:val="00AD033B"/>
    <w:rsid w:val="00B03585"/>
    <w:rsid w:val="00B1668B"/>
    <w:rsid w:val="00B2290E"/>
    <w:rsid w:val="00B249DC"/>
    <w:rsid w:val="00B41658"/>
    <w:rsid w:val="00B4364B"/>
    <w:rsid w:val="00B5295C"/>
    <w:rsid w:val="00B52B17"/>
    <w:rsid w:val="00B6076A"/>
    <w:rsid w:val="00B80BDB"/>
    <w:rsid w:val="00BA4E96"/>
    <w:rsid w:val="00BA50C1"/>
    <w:rsid w:val="00BA6AF5"/>
    <w:rsid w:val="00BB42DC"/>
    <w:rsid w:val="00BD3A85"/>
    <w:rsid w:val="00BE4DD3"/>
    <w:rsid w:val="00C01BC2"/>
    <w:rsid w:val="00C22BBB"/>
    <w:rsid w:val="00C3575C"/>
    <w:rsid w:val="00C57E20"/>
    <w:rsid w:val="00C60868"/>
    <w:rsid w:val="00C74B46"/>
    <w:rsid w:val="00C75FE6"/>
    <w:rsid w:val="00CA11A3"/>
    <w:rsid w:val="00CA23F3"/>
    <w:rsid w:val="00CA7088"/>
    <w:rsid w:val="00CB1BD1"/>
    <w:rsid w:val="00CD21A0"/>
    <w:rsid w:val="00CE3462"/>
    <w:rsid w:val="00CE6849"/>
    <w:rsid w:val="00CF3E52"/>
    <w:rsid w:val="00D01EC7"/>
    <w:rsid w:val="00D11B78"/>
    <w:rsid w:val="00D1765E"/>
    <w:rsid w:val="00D23AB7"/>
    <w:rsid w:val="00D341EA"/>
    <w:rsid w:val="00D62E14"/>
    <w:rsid w:val="00D7793E"/>
    <w:rsid w:val="00D83E6A"/>
    <w:rsid w:val="00DA2CB1"/>
    <w:rsid w:val="00DA46C5"/>
    <w:rsid w:val="00DA7CF4"/>
    <w:rsid w:val="00DB715E"/>
    <w:rsid w:val="00DC2E0A"/>
    <w:rsid w:val="00DD566A"/>
    <w:rsid w:val="00DE70C4"/>
    <w:rsid w:val="00DF4EAF"/>
    <w:rsid w:val="00E00B46"/>
    <w:rsid w:val="00E01544"/>
    <w:rsid w:val="00E02BC6"/>
    <w:rsid w:val="00E04A08"/>
    <w:rsid w:val="00E072FD"/>
    <w:rsid w:val="00E07480"/>
    <w:rsid w:val="00E102E4"/>
    <w:rsid w:val="00E277B7"/>
    <w:rsid w:val="00E423EC"/>
    <w:rsid w:val="00E549FE"/>
    <w:rsid w:val="00E564D6"/>
    <w:rsid w:val="00E61F96"/>
    <w:rsid w:val="00E9611A"/>
    <w:rsid w:val="00E97FDD"/>
    <w:rsid w:val="00EA162A"/>
    <w:rsid w:val="00EA211D"/>
    <w:rsid w:val="00EB79C4"/>
    <w:rsid w:val="00F444F5"/>
    <w:rsid w:val="00F5459C"/>
    <w:rsid w:val="00F57F71"/>
    <w:rsid w:val="00F66A3E"/>
    <w:rsid w:val="00F6711F"/>
    <w:rsid w:val="00F95BB8"/>
    <w:rsid w:val="00FA0118"/>
    <w:rsid w:val="00FA363F"/>
    <w:rsid w:val="00FC7F0C"/>
    <w:rsid w:val="00FD156B"/>
    <w:rsid w:val="00FF47E8"/>
    <w:rsid w:val="00FF7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D4977387-A5C1-438C-ACF2-284D8578DDA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uiPriority="99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uiPriority="99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64FDA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fusnote">
    <w:name w:val="footnote text"/>
    <w:basedOn w:val="Normal"/>
    <w:link w:val="TekstfusnoteChar"/>
    <w:uiPriority w:val="99"/>
    <w:unhideWhenUsed/>
    <w:rsid w:val="00921634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921634"/>
    <w:rPr>
      <w:rFonts w:ascii="Calibri" w:hAnsi="Calibri" w:eastAsia="Calibri"/>
      <w:lang w:eastAsia="en-US"/>
    </w:rPr>
  </w:style>
  <w:style w:type="paragraph" w:styleId="Bezproreda">
    <w:name w:val="No Spacing"/>
    <w:uiPriority w:val="99"/>
    <w:qFormat/>
    <w:rsid w:val="00921634"/>
    <w:pPr>
      <w:spacing w:after="80"/>
    </w:pPr>
    <w:rPr>
      <w:rFonts w:ascii="Calibri" w:hAnsi="Calibri"/>
      <w:sz w:val="22"/>
      <w:szCs w:val="22"/>
      <w:lang w:eastAsia="en-US"/>
    </w:rPr>
  </w:style>
  <w:style w:type="character" w:styleId="Referencafusnote">
    <w:name w:val="footnote reference"/>
    <w:uiPriority w:val="99"/>
    <w:unhideWhenUsed/>
    <w:rsid w:val="00921634"/>
    <w:rPr>
      <w:rFonts w:hint="default" w:ascii="Times New Roman" w:hAnsi="Times New Roman" w:cs="Times New Roman"/>
      <w:vertAlign w:val="superscript"/>
    </w:rPr>
  </w:style>
  <w:style w:type="paragraph" w:styleId="Odlomakpopisa">
    <w:name w:val="List Paragraph"/>
    <w:basedOn w:val="Normal"/>
    <w:uiPriority w:val="34"/>
    <w:qFormat/>
    <w:rsid w:val="004C3668"/>
    <w:pPr>
      <w:ind w:left="720"/>
      <w:contextualSpacing/>
    </w:pPr>
  </w:style>
  <w:style w:type="character" w:styleId="Hiperveza">
    <w:name w:val="Hyperlink"/>
    <w:basedOn w:val="Zadanifontodlomka"/>
    <w:rsid w:val="006106E0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semiHidden/>
    <w:unhideWhenUsed/>
    <w:rsid w:val="00C57E20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C57E20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753BF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53BF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53BFE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53BFE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53BFE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195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0409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37757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2566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047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>15. prosinca 2022.</izvorni_sadrzaj>
    <derivirana_varijabla naziv="DomainObject.StvarniPocetakDatum_1">15. prosinca 2022.</derivirana_varijabla>
  </DomainObject.StvarniPocetakDatum>
  <DomainObject.StvarniZavrsetakDatum>
    <izvorni_sadrzaj>15. prosinca 2022.</izvorni_sadrzaj>
    <derivirana_varijabla naziv="DomainObject.StvarniZavrsetakDatum_1">15. prosinca 2022.</derivirana_varijabla>
  </DomainObject.StvarniZavrsetakDatum>
  <DomainObject.PlaniraniZavrsetakDatum>
    <izvorni_sadrzaj>15. prosinca 2022.</izvorni_sadrzaj>
    <derivirana_varijabla naziv="DomainObject.PlaniraniZavrsetakDatum_1">15. prosinca 2022.</derivirana_varijabla>
  </DomainObject.PlaniraniZavrsetakDatum>
  <DomainObject.PlaniraniPocetakDatum>
    <izvorni_sadrzaj>15. prosinca 2022.</izvorni_sadrzaj>
    <derivirana_varijabla naziv="DomainObject.PlaniraniPocetakDatum_1">15. prosinca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prosinca 2022.</izvorni_sadrzaj>
    <derivirana_varijabla naziv="DomainObject.Zapisnik.DatumKreiranja_1">15. prosinca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St-1108/2016-151</izvorni_sadrzaj>
    <derivirana_varijabla naziv="DomainObject.Zapisnik.Oznaka_1">St-1108/2016-151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1108</izvorni_sadrzaj>
    <derivirana_varijabla naziv="DomainObject.Predmet.Broj_1">1108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St-1108/2016</izvorni_sadrzaj>
    <derivirana_varijabla naziv="DomainObject.Predmet.OznakaBroj_1">St-1108/2016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M. B. M. d. o. o. u stečaju</izvorni_sadrzaj>
    <derivirana_varijabla naziv="DomainObject.Predmet.ProtustrankaFormated_1">  Stečajna masa iza M. B. M. d. o. o. u stečaju</derivirana_varijabla>
  </DomainObject.Predmet.ProtustrankaFormated>
  <DomainObject.Predmet.ProtustrankaFormatedOIB>
    <izvorni_sadrzaj>  Stečajna masa iza M. B. M. d. o. o. u stečaju, OIB 39645082885</izvorni_sadrzaj>
    <derivirana_varijabla naziv="DomainObject.Predmet.ProtustrankaFormatedOIB_1">  Stečajna masa iza M. B. M. d. o. o. u stečaju, OIB 39645082885</derivirana_varijabla>
  </DomainObject.Predmet.ProtustrankaFormatedOIB>
  <DomainObject.Predmet.ProtustrankaFormatedWithAdress>
    <izvorni_sadrzaj> Stečajna masa iza M. B. M. d. o. o. u stečaju, Stari trg 7, 52000 Pazin</izvorni_sadrzaj>
    <derivirana_varijabla naziv="DomainObject.Predmet.ProtustrankaFormatedWithAdress_1"> Stečajna masa iza M. B. M. d. o. o. u stečaju, Stari trg 7, 52000 Pazin</derivirana_varijabla>
  </DomainObject.Predmet.ProtustrankaFormatedWithAdress>
  <DomainObject.Predmet.ProtustrankaFormatedWithAdressOIB>
    <izvorni_sadrzaj> Stečajna masa iza M. B. M. d. o. o. u stečaju, OIB 39645082885, Stari trg 7, 52000 Pazin</izvorni_sadrzaj>
    <derivirana_varijabla naziv="DomainObject.Predmet.ProtustrankaFormatedWithAdressOIB_1"> Stečajna masa iza M. B. M. d. o. o. u stečaju, OIB 39645082885, Stari trg 7, 52000 Pazin</derivirana_varijabla>
  </DomainObject.Predmet.ProtustrankaFormatedWithAdressOIB>
  <DomainObject.Predmet.ProtustrankaWithAdress>
    <izvorni_sadrzaj>Stečajna masa iza M. B. M. d. o. o. u stečaju Stari trg 7, 52000 Pazin</izvorni_sadrzaj>
    <derivirana_varijabla naziv="DomainObject.Predmet.ProtustrankaWithAdress_1">Stečajna masa iza M. B. M. d. o. o. u stečaju Stari trg 7, 52000 Pazin</derivirana_varijabla>
  </DomainObject.Predmet.ProtustrankaWithAdress>
  <DomainObject.Predmet.ProtustrankaWithAdressOIB>
    <izvorni_sadrzaj>Stečajna masa iza M. B. M. d. o. o. u stečaju, OIB 39645082885, Stari trg 7, 52000 Pazin</izvorni_sadrzaj>
    <derivirana_varijabla naziv="DomainObject.Predmet.ProtustrankaWithAdressOIB_1">Stečajna masa iza M. B. M. d. o. o. u stečaju, OIB 39645082885, Stari trg 7, 52000 Pazin</derivirana_varijabla>
  </DomainObject.Predmet.ProtustrankaWithAdressOIB>
  <DomainObject.Predmet.ProtustrankaNazivFormated>
    <izvorni_sadrzaj>Stečajna masa iza M. B. M. d. o. o. u stečaju</izvorni_sadrzaj>
    <derivirana_varijabla naziv="DomainObject.Predmet.ProtustrankaNazivFormated_1">Stečajna masa iza M. B. M. d. o. o. u stečaju</derivirana_varijabla>
  </DomainObject.Predmet.ProtustrankaNazivFormated>
  <DomainObject.Predmet.ProtustrankaNazivFormatedOIB>
    <izvorni_sadrzaj>Stečajna masa iza M. B. M. d. o. o. u stečaju, OIB 39645082885</izvorni_sadrzaj>
    <derivirana_varijabla naziv="DomainObject.Predmet.ProtustrankaNazivFormatedOIB_1">Stečajna masa iza M. B. M. d. o. o. u stečaju, OIB 39645082885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BALE - VALLE, BALE zastupanog po punomoćniku Aleksandar Puh; Stelio Lapić</izvorni_sadrzaj>
    <derivirana_varijabla naziv="DomainObject.Predmet.StrankaFormated_1">  OPĆINA BALE - VALLE, BALE zastupanog po punomoćniku Aleksandar Puh; Stelio Lapić</derivirana_varijabla>
  </DomainObject.Predmet.StrankaFormated>
  <DomainObject.Predmet.StrankaFormatedOIB>
    <izvorni_sadrzaj>  OPĆINA BALE - VALLE, BALE, OIB 05198666627 zastupanog po punomoćniku Aleksandar Puh; Stelio Lapić</izvorni_sadrzaj>
    <derivirana_varijabla naziv="DomainObject.Predmet.StrankaFormatedOIB_1">  OPĆINA BALE - VALLE, BALE, OIB 05198666627 zastupanog po punomoćniku Aleksandar Puh; Stelio Lapić</derivirana_varijabla>
  </DomainObject.Predmet.StrankaFormatedOIB>
  <DomainObject.Predmet.StrankaFormatedWithAdress>
    <izvorni_sadrzaj> OPĆINA BALE - VALLE, BALE, Trg Tomaso Bembo broj 1, 52211 Bale zastupanog po punomoćniku Aleksandar Puh; Stelio Lapić</izvorni_sadrzaj>
    <derivirana_varijabla naziv="DomainObject.Predmet.StrankaFormatedWithAdress_1"> OPĆINA BALE - VALLE, BALE, Trg Tomaso Bembo broj 1, 52211 Bale zastupanog po punomoćniku Aleksandar Puh; Stelio Lapić</derivirana_varijabla>
  </DomainObject.Predmet.StrankaFormatedWithAdress>
  <DomainObject.Predmet.StrankaFormatedWithAdressOIB>
    <izvorni_sadrzaj> OPĆINA BALE - VALLE, BALE, OIB 05198666627, Trg Tomaso Bembo broj 1, 52211 Bale zastupanog po punomoćniku Aleksandar Puh; Stelio Lapić</izvorni_sadrzaj>
    <derivirana_varijabla naziv="DomainObject.Predmet.StrankaFormatedWithAdressOIB_1"> OPĆINA BALE - VALLE, BALE, OIB 05198666627, Trg Tomaso Bembo broj 1, 52211 Bale zastupanog po punomoćniku Aleksandar Puh; Stelio Lapić</derivirana_varijabla>
  </DomainObject.Predmet.StrankaFormatedWithAdressOIB>
  <DomainObject.Predmet.StrankaWithAdress>
    <izvorni_sadrzaj>OPĆINA BALE - VALLE, BALE Trg Tomaso Bembo broj 1,52211 Bale</izvorni_sadrzaj>
    <derivirana_varijabla naziv="DomainObject.Predmet.StrankaWithAdress_1">OPĆINA BALE - VALLE, BALE Trg Tomaso Bembo broj 1,52211 Bale</derivirana_varijabla>
  </DomainObject.Predmet.StrankaWithAdress>
  <DomainObject.Predmet.StrankaWithAdressOIB>
    <izvorni_sadrzaj>OPĆINA BALE - VALLE, BALE, OIB 05198666627, Trg Tomaso Bembo broj 1,52211 Bale</izvorni_sadrzaj>
    <derivirana_varijabla naziv="DomainObject.Predmet.StrankaWithAdressOIB_1">OPĆINA BALE - VALLE, BALE, OIB 05198666627, Trg Tomaso Bembo broj 1,52211 Bale</derivirana_varijabla>
  </DomainObject.Predmet.StrankaWithAdressOIB>
  <DomainObject.Predmet.StrankaNazivFormated>
    <izvorni_sadrzaj>OPĆINA BALE - VALLE, BALE</izvorni_sadrzaj>
    <derivirana_varijabla naziv="DomainObject.Predmet.StrankaNazivFormated_1">OPĆINA BALE - VALLE, BALE</derivirana_varijabla>
  </DomainObject.Predmet.StrankaNazivFormated>
  <DomainObject.Predmet.StrankaNazivFormatedOIB>
    <izvorni_sadrzaj>OPĆINA BALE - VALLE, BALE, OIB 05198666627</izvorni_sadrzaj>
    <derivirana_varijabla naziv="DomainObject.Predmet.StrankaNazivFormatedOIB_1">OPĆINA BALE - VALLE, BALE, OIB 05198666627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57553.1</izvorni_sadrzaj>
    <derivirana_varijabla naziv="DomainObject.Predmet.TrenutnaVrijednost_1">57553.1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OPĆINA BALE - VALLE, BALE zastupanog po punomoćniku Aleksandar Puh; Stelio Lapić</item>
    </izvorni_sadrzaj>
    <derivirana_varijabla naziv="DomainObject.Predmet.StrankaListFormated_1">
      <item>OPĆINA BALE - VALLE, BALE zastupanog po punomoćniku Aleksandar Puh; Stelio Lapić</item>
    </derivirana_varijabla>
  </DomainObject.Predmet.StrankaListFormated>
  <DomainObject.Predmet.StrankaListFormatedOIB>
    <izvorni_sadrzaj>
      <item>OPĆINA BALE - VALLE, BALE, OIB 05198666627 zastupanog po punomoćniku Aleksandar Puh; Stelio Lapić</item>
    </izvorni_sadrzaj>
    <derivirana_varijabla naziv="DomainObject.Predmet.StrankaListFormatedOIB_1">
      <item>OPĆINA BALE - VALLE, BALE, OIB 05198666627 zastupanog po punomoćniku Aleksandar Puh; Stelio Lapić</item>
    </derivirana_varijabla>
  </DomainObject.Predmet.StrankaListFormatedOIB>
  <DomainObject.Predmet.StrankaListFormatedWithAdress>
    <izvorni_sadrzaj>
      <item>OPĆINA BALE - VALLE, BALE, Trg Tomaso Bembo broj 1, 52211 Bale zastupanog po punomoćniku Aleksandar Puh; Stelio Lapić</item>
    </izvorni_sadrzaj>
    <derivirana_varijabla naziv="DomainObject.Predmet.StrankaListFormatedWithAdress_1">
      <item>OPĆINA BALE - VALLE, BALE, Trg Tomaso Bembo broj 1, 52211 Bale zastupanog po punomoćniku Aleksandar Puh; Stelio Lapić</item>
    </derivirana_varijabla>
  </DomainObject.Predmet.StrankaListFormatedWithAdress>
  <DomainObject.Predmet.StrankaListFormatedWithAdressOIB>
    <izvorni_sadrzaj>
      <item>OPĆINA BALE - VALLE, BALE, OIB 05198666627, Trg Tomaso Bembo broj 1, 52211 Bale zastupanog po punomoćniku Aleksandar Puh; Stelio Lapić</item>
    </izvorni_sadrzaj>
    <derivirana_varijabla naziv="DomainObject.Predmet.StrankaListFormatedWithAdressOIB_1">
      <item>OPĆINA BALE - VALLE, BALE, OIB 05198666627, Trg Tomaso Bembo broj 1, 52211 Bale zastupanog po punomoćniku Aleksandar Puh; Stelio Lapić</item>
    </derivirana_varijabla>
  </DomainObject.Predmet.StrankaListFormatedWithAdressOIB>
  <DomainObject.Predmet.StrankaListNazivFormated>
    <izvorni_sadrzaj>
      <item>OPĆINA BALE - VALLE, BALE</item>
    </izvorni_sadrzaj>
    <derivirana_varijabla naziv="DomainObject.Predmet.StrankaListNazivFormated_1">
      <item>OPĆINA BALE - VALLE, BALE</item>
    </derivirana_varijabla>
  </DomainObject.Predmet.StrankaListNazivFormated>
  <DomainObject.Predmet.StrankaListNazivFormatedOIB>
    <izvorni_sadrzaj>
      <item>OPĆINA BALE - VALLE, BALE, OIB 05198666627</item>
    </izvorni_sadrzaj>
    <derivirana_varijabla naziv="DomainObject.Predmet.StrankaListNazivFormatedOIB_1">
      <item>OPĆINA BALE - VALLE, BALE, OIB 05198666627</item>
    </derivirana_varijabla>
  </DomainObject.Predmet.StrankaListNazivFormatedOIB>
  <DomainObject.Predmet.ProtuStrankaListFormated>
    <izvorni_sadrzaj>
      <item>Stečajna masa iza M. B. M. d. o. o. u stečaju</item>
    </izvorni_sadrzaj>
    <derivirana_varijabla naziv="DomainObject.Predmet.ProtuStrankaListFormated_1">
      <item>Stečajna masa iza M. B. M. d. o. o. u stečaju</item>
    </derivirana_varijabla>
  </DomainObject.Predmet.ProtuStrankaListFormated>
  <DomainObject.Predmet.ProtuStrankaListFormatedOIB>
    <izvorni_sadrzaj>
      <item>Stečajna masa iza M. B. M. d. o. o. u stečaju, OIB 39645082885</item>
    </izvorni_sadrzaj>
    <derivirana_varijabla naziv="DomainObject.Predmet.ProtuStrankaListFormatedOIB_1">
      <item>Stečajna masa iza M. B. M. d. o. o. u stečaju, OIB 39645082885</item>
    </derivirana_varijabla>
  </DomainObject.Predmet.ProtuStrankaListFormatedOIB>
  <DomainObject.Predmet.ProtuStrankaListFormatedWithAdress>
    <izvorni_sadrzaj>
      <item>Stečajna masa iza M. B. M. d. o. o. u stečaju, Stari trg 7, 52000 Pazin</item>
    </izvorni_sadrzaj>
    <derivirana_varijabla naziv="DomainObject.Predmet.ProtuStrankaListFormatedWithAdress_1">
      <item>Stečajna masa iza M. B. M. d. o. o. u stečaju, Stari trg 7, 52000 Pazin</item>
    </derivirana_varijabla>
  </DomainObject.Predmet.ProtuStrankaListFormatedWithAdress>
  <DomainObject.Predmet.ProtuStrankaListFormatedWithAdressOIB>
    <izvorni_sadrzaj>
      <item>Stečajna masa iza M. B. M. d. o. o. u stečaju, OIB 39645082885, Stari trg 7, 52000 Pazin</item>
    </izvorni_sadrzaj>
    <derivirana_varijabla naziv="DomainObject.Predmet.ProtuStrankaListFormatedWithAdressOIB_1">
      <item>Stečajna masa iza M. B. M. d. o. o. u stečaju, OIB 39645082885, Stari trg 7, 52000 Pazin</item>
    </derivirana_varijabla>
  </DomainObject.Predmet.ProtuStrankaListFormatedWithAdressOIB>
  <DomainObject.Predmet.ProtuStrankaListNazivFormated>
    <izvorni_sadrzaj>
      <item>Stečajna masa iza M. B. M. d. o. o. u stečaju</item>
    </izvorni_sadrzaj>
    <derivirana_varijabla naziv="DomainObject.Predmet.ProtuStrankaListNazivFormated_1">
      <item>Stečajna masa iza M. B. M. d. o. o. u stečaju</item>
    </derivirana_varijabla>
  </DomainObject.Predmet.ProtuStrankaListNazivFormated>
  <DomainObject.Predmet.ProtuStrankaListNazivFormatedOIB>
    <izvorni_sadrzaj>
      <item>Stečajna masa iza M. B. M. d. o. o. u stečaju, OIB 39645082885</item>
    </izvorni_sadrzaj>
    <derivirana_varijabla naziv="DomainObject.Predmet.ProtuStrankaListNazivFormatedOIB_1">
      <item>Stečajna masa iza M. B. M. d. o. o. u stečaju, OIB 39645082885</item>
    </derivirana_varijabla>
  </DomainObject.Predmet.ProtuStrankaListNazivFormatedOIB>
  <DomainObject.Predmet.OstaliListFormated>
    <izvorni_sadrzaj>
      <item>Aleksandar Puh punomoćnik sudionika u postupku OPĆINA BALE - VALLE, BALE</item>
      <item>Stelio Lapić punomoćnik sudionika u postupku OPĆINA BALE - VALLE, BALE</item>
    </izvorni_sadrzaj>
    <derivirana_varijabla naziv="DomainObject.Predmet.OstaliListFormated_1">
      <item>Aleksandar Puh punomoćnik sudionika u postupku OPĆINA BALE - VALLE, BALE</item>
      <item>Stelio Lapić punomoćnik sudionika u postupku OPĆINA BALE - VALLE, BALE</item>
    </derivirana_varijabla>
  </DomainObject.Predmet.OstaliListFormated>
  <DomainObject.Predmet.OstaliListFormatedOIB>
    <izvorni_sadrzaj>
      <item>Aleksandar Puh, OIB 26749386030 punomoćnik sudionika u postupku OPĆINA BALE - VALLE, BALE</item>
      <item>Stelio Lapić, OIB 94149370190 punomoćnik sudionika u postupku OPĆINA BALE - VALLE, BALE</item>
    </izvorni_sadrzaj>
    <derivirana_varijabla naziv="DomainObject.Predmet.OstaliListFormatedOIB_1">
      <item>Aleksandar Puh, OIB 26749386030 punomoćnik sudionika u postupku OPĆINA BALE - VALLE, BALE</item>
      <item>Stelio Lapić, OIB 94149370190 punomoćnik sudionika u postupku OPĆINA BALE - VALLE, BALE</item>
    </derivirana_varijabla>
  </DomainObject.Predmet.OstaliListFormatedOIB>
  <DomainObject.Predmet.OstaliListFormatedWithAdress>
    <izvorni_sadrzaj>
      <item>Aleksandar Puh, Leharova 1, 52100 Pula punomoćnik sudionika u postupku OPĆINA BALE - VALLE, BALE</item>
      <item>Stelio Lapić, 43 istarske divizije 35, 52210 Rovinj punomoćnik sudionika u postupku OPĆINA BALE - VALLE, BALE</item>
    </izvorni_sadrzaj>
    <derivirana_varijabla naziv="DomainObject.Predmet.OstaliListFormatedWithAdress_1">
      <item>Aleksandar Puh, Leharova 1, 52100 Pula punomoćnik sudionika u postupku OPĆINA BALE - VALLE, BALE</item>
      <item>Stelio Lapić, 43 istarske divizije 35, 52210 Rovinj punomoćnik sudionika u postupku OPĆINA BALE - VALLE, BALE</item>
    </derivirana_varijabla>
  </DomainObject.Predmet.OstaliListFormatedWithAdress>
  <DomainObject.Predmet.OstaliListFormatedWithAdressOIB>
    <izvorni_sadrzaj>
      <item>Aleksandar Puh, OIB 26749386030, Leharova 1, 52100 Pula punomoćnik sudionika u postupku OPĆINA BALE - VALLE, BALE</item>
      <item>Stelio Lapić, OIB 94149370190, 43 istarske divizije 35, 52210 Rovinj punomoćnik sudionika u postupku OPĆINA BALE - VALLE, BALE</item>
    </izvorni_sadrzaj>
    <derivirana_varijabla naziv="DomainObject.Predmet.OstaliListFormatedWithAdressOIB_1">
      <item>Aleksandar Puh, OIB 26749386030, Leharova 1, 52100 Pula punomoćnik sudionika u postupku OPĆINA BALE - VALLE, BALE</item>
      <item>Stelio Lapić, OIB 94149370190, 43 istarske divizije 35, 52210 Rovinj punomoćnik sudionika u postupku OPĆINA BALE - VALLE, BALE</item>
    </derivirana_varijabla>
  </DomainObject.Predmet.OstaliListFormatedWithAdressOIB>
  <DomainObject.Predmet.OstaliListNazivFormated>
    <izvorni_sadrzaj>
      <item>Aleksandar Puh</item>
      <item>Stelio Lapić</item>
    </izvorni_sadrzaj>
    <derivirana_varijabla naziv="DomainObject.Predmet.OstaliListNazivFormated_1">
      <item>Aleksandar Puh</item>
      <item>Stelio Lapić</item>
    </derivirana_varijabla>
  </DomainObject.Predmet.OstaliListNazivFormated>
  <DomainObject.Predmet.OstaliListNazivFormatedOIB>
    <izvorni_sadrzaj>
      <item>Aleksandar Puh, OIB 26749386030</item>
      <item>Stelio Lapić, OIB 94149370190</item>
    </izvorni_sadrzaj>
    <derivirana_varijabla naziv="DomainObject.Predmet.OstaliListNazivFormatedOIB_1">
      <item>Aleksandar Puh, OIB 26749386030</item>
      <item>Stelio Lapić, OIB 94149370190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prosinca 2022.</izvorni_sadrzaj>
    <derivirana_varijabla naziv="DomainObject.Datum_1">15. prosinca 2022.</derivirana_varijabla>
  </DomainObject.Datum>
  <DomainObject.PoslovniBrojDokumenta>
    <izvorni_sadrzaj>St-1108/2016-151</izvorni_sadrzaj>
    <derivirana_varijabla naziv="DomainObject.PoslovniBrojDokumenta_1">St-1108/2016-151</derivirana_varijabla>
  </DomainObject.PoslovniBrojDokumenta>
  <DomainObject.Predmet.StrankaIDrugi>
    <izvorni_sadrzaj>OPĆINA BALE - VALLE, BALE</izvorni_sadrzaj>
    <derivirana_varijabla naziv="DomainObject.Predmet.StrankaIDrugi_1">OPĆINA BALE - VALLE, BALE</derivirana_varijabla>
  </DomainObject.Predmet.StrankaIDrugi>
  <DomainObject.Predmet.ProtustrankaIDrugi>
    <izvorni_sadrzaj>Stečajna masa iza M. B. M. d. o. o. u stečaju</izvorni_sadrzaj>
    <derivirana_varijabla naziv="DomainObject.Predmet.ProtustrankaIDrugi_1">Stečajna masa iza M. B. M. d. o. o. u stečaju</derivirana_varijabla>
  </DomainObject.Predmet.ProtustrankaIDrugi>
  <DomainObject.Predmet.StrankaIDrugiAdressOIB>
    <izvorni_sadrzaj>OPĆINA BALE - VALLE, BALE, OIB 05198666627, Trg Tomaso Bembo broj 1, 52211 Bale</izvorni_sadrzaj>
    <derivirana_varijabla naziv="DomainObject.Predmet.StrankaIDrugiAdressOIB_1">OPĆINA BALE - VALLE, BALE, OIB 05198666627, Trg Tomaso Bembo broj 1, 52211 Bale</derivirana_varijabla>
  </DomainObject.Predmet.StrankaIDrugiAdressOIB>
  <DomainObject.Predmet.ProtustrankaIDrugiAdressOIB>
    <izvorni_sadrzaj>Stečajna masa iza M. B. M. d. o. o. u stečaju, OIB 39645082885, Stari trg 7, 52000 Pazin</izvorni_sadrzaj>
    <derivirana_varijabla naziv="DomainObject.Predmet.ProtustrankaIDrugiAdressOIB_1">Stečajna masa iza M. B. M. d. o. o. u stečaju, OIB 39645082885, Stari trg 7,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M. B. M. d. o. o. u stečaju</item>
      <item>Aleksandar Puh</item>
      <item>OPĆINA BALE - VALLE, BALE</item>
      <item>Stelio Lapić</item>
    </izvorni_sadrzaj>
    <derivirana_varijabla naziv="DomainObject.Predmet.SudioniciListNaziv_1">
      <item>Stečajna masa iza M. B. M. d. o. o. u stečaju</item>
      <item>Aleksandar Puh</item>
      <item>OPĆINA BALE - VALLE, BALE</item>
      <item>Stelio Lapić</item>
    </derivirana_varijabla>
  </DomainObject.Predmet.SudioniciListNaziv>
  <DomainObject.Predmet.SudioniciListAdressOIB>
    <izvorni_sadrzaj>
      <item>Stečajna masa iza M. B. M. d. o. o. u stečaju, OIB 39645082885, Stari trg 7,52000 Pazin</item>
      <item>Aleksandar Puh, OIB 26749386030, Leharova 1,52100 Pula</item>
      <item>OPĆINA BALE - VALLE, BALE, OIB 05198666627, Trg Tomaso Bembo broj 1,52211 Bale</item>
      <item>Stelio Lapić, OIB 94149370190, 43 istarske divizije 35,52210 Rovinj</item>
    </izvorni_sadrzaj>
    <derivirana_varijabla naziv="DomainObject.Predmet.SudioniciListAdressOIB_1">
      <item>Stečajna masa iza M. B. M. d. o. o. u stečaju, OIB 39645082885, Stari trg 7,52000 Pazin</item>
      <item>Aleksandar Puh, OIB 26749386030, Leharova 1,52100 Pula</item>
      <item>OPĆINA BALE - VALLE, BALE, OIB 05198666627, Trg Tomaso Bembo broj 1,52211 Bale</item>
      <item>Stelio Lapić, OIB 94149370190, 43 istarske divizije 35,52210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39645082885</item>
      <item>, OIB 26749386030</item>
      <item>, OIB 05198666627</item>
      <item>, OIB 94149370190</item>
    </izvorni_sadrzaj>
    <derivirana_varijabla naziv="DomainObject.Predmet.SudioniciListNazivOIB_1">
      <item>, OIB 39645082885</item>
      <item>, OIB 26749386030</item>
      <item>, OIB 05198666627</item>
      <item>, OIB 94149370190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studenog 2015.</izvorni_sadrzaj>
    <derivirana_varijabla naziv="DomainObject.Predmet.DatumPocetkaProcesa_1">17. studenog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3</properties:Pages>
  <properties:Words>612</properties:Words>
  <properties:Characters>3527</properties:Characters>
  <properties:Lines>116</properties:Lines>
  <properties:Paragraphs>48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4259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2022-12-15T07:27:00Z</dcterms:created>
  <dc:creator>drabar</dc:creator>
  <cp:lastModifiedBy>Karin Vicel</cp:lastModifiedBy>
  <cp:lastPrinted>2022-10-18T10:23:00Z</cp:lastPrinted>
  <dcterms:modified xmlns:xsi="http://www.w3.org/2001/XMLSchema-instance" xsi:type="dcterms:W3CDTF">2022-12-15T09:08:00Z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St-1108/2016-151 / Zapisnik - Ispitno ročište (Zapisnik - Ispitno ročište-niži isplatni red 15.12.docx)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